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BF" w:rsidRDefault="003F7CBF" w:rsidP="003F7CBF">
      <w:pPr>
        <w:jc w:val="both"/>
      </w:pPr>
    </w:p>
    <w:p w:rsidR="003F7CBF" w:rsidRDefault="003F7CBF" w:rsidP="003F7CBF">
      <w:pPr>
        <w:pStyle w:val="a3"/>
        <w:tabs>
          <w:tab w:val="left" w:pos="408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Российская  Федерация</w:t>
      </w:r>
    </w:p>
    <w:p w:rsidR="003F7CBF" w:rsidRDefault="003F7CBF" w:rsidP="003F7CBF">
      <w:pPr>
        <w:pStyle w:val="a3"/>
        <w:tabs>
          <w:tab w:val="left" w:pos="408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(Россия)</w:t>
      </w:r>
    </w:p>
    <w:p w:rsidR="003F7CBF" w:rsidRDefault="003F7CBF" w:rsidP="003F7CB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</w:t>
      </w:r>
    </w:p>
    <w:p w:rsidR="003F7CBF" w:rsidRDefault="003F7CBF" w:rsidP="003F7CBF">
      <w:pPr>
        <w:pStyle w:val="ConsPlusTitle"/>
        <w:jc w:val="both"/>
        <w:rPr>
          <w:b w:val="0"/>
          <w:bCs w:val="0"/>
          <w:noProof/>
          <w:sz w:val="24"/>
          <w:szCs w:val="24"/>
        </w:rPr>
      </w:pPr>
    </w:p>
    <w:p w:rsidR="003F7CBF" w:rsidRDefault="003F7CBF" w:rsidP="003F7CBF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3F7CBF" w:rsidRDefault="003F7CBF" w:rsidP="003F7CBF">
      <w:pPr>
        <w:pStyle w:val="ConsPlusTitle"/>
        <w:jc w:val="both"/>
        <w:rPr>
          <w:b w:val="0"/>
          <w:sz w:val="24"/>
          <w:szCs w:val="24"/>
        </w:rPr>
      </w:pPr>
    </w:p>
    <w:p w:rsidR="003F7CBF" w:rsidRDefault="003F7CBF" w:rsidP="003F7CB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30.11.2013                                                                                                   № 55</w:t>
      </w:r>
    </w:p>
    <w:p w:rsidR="003F7CBF" w:rsidRDefault="003F7CBF" w:rsidP="003F7CB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и дополнений</w:t>
      </w:r>
    </w:p>
    <w:p w:rsidR="003F7CBF" w:rsidRDefault="003F7CBF" w:rsidP="003F7CB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постановление администрации</w:t>
      </w:r>
    </w:p>
    <w:p w:rsidR="003F7CBF" w:rsidRDefault="003F7CBF" w:rsidP="003F7CB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«</w:t>
      </w:r>
      <w:proofErr w:type="spellStart"/>
      <w:r>
        <w:rPr>
          <w:b w:val="0"/>
          <w:sz w:val="24"/>
          <w:szCs w:val="24"/>
        </w:rPr>
        <w:t>Есинка</w:t>
      </w:r>
      <w:proofErr w:type="spellEnd"/>
      <w:r>
        <w:rPr>
          <w:b w:val="0"/>
          <w:sz w:val="24"/>
          <w:szCs w:val="24"/>
        </w:rPr>
        <w:t>» Ржевского</w:t>
      </w:r>
    </w:p>
    <w:p w:rsidR="003F7CBF" w:rsidRDefault="003F7CBF" w:rsidP="003F7CB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района Тверской области  № 42 от 30.11.2012</w:t>
      </w:r>
    </w:p>
    <w:p w:rsidR="003F7CBF" w:rsidRDefault="003F7CBF" w:rsidP="003F7C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 утверждении  </w:t>
      </w:r>
      <w:proofErr w:type="gramStart"/>
      <w:r>
        <w:rPr>
          <w:rFonts w:ascii="Arial" w:hAnsi="Arial" w:cs="Arial"/>
          <w:sz w:val="24"/>
          <w:szCs w:val="24"/>
        </w:rPr>
        <w:t>Административного</w:t>
      </w:r>
      <w:proofErr w:type="gramEnd"/>
    </w:p>
    <w:p w:rsidR="003F7CBF" w:rsidRDefault="003F7CBF" w:rsidP="003F7CB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регламента   </w:t>
      </w:r>
      <w:r>
        <w:rPr>
          <w:rFonts w:ascii="Arial" w:hAnsi="Arial" w:cs="Arial"/>
          <w:bCs/>
          <w:sz w:val="24"/>
          <w:szCs w:val="24"/>
        </w:rPr>
        <w:t>Администрации    МО   сельского</w:t>
      </w:r>
    </w:p>
    <w:p w:rsidR="003F7CBF" w:rsidRDefault="003F7CBF" w:rsidP="003F7CB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поселения   «</w:t>
      </w:r>
      <w:proofErr w:type="spellStart"/>
      <w:r>
        <w:rPr>
          <w:rFonts w:ascii="Arial" w:hAnsi="Arial" w:cs="Arial"/>
          <w:bCs/>
          <w:sz w:val="24"/>
          <w:szCs w:val="24"/>
        </w:rPr>
        <w:t>Есинка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»   Ржевского   района  </w:t>
      </w:r>
      <w:proofErr w:type="gramStart"/>
      <w:r>
        <w:rPr>
          <w:rFonts w:ascii="Arial" w:hAnsi="Arial" w:cs="Arial"/>
          <w:bCs/>
          <w:sz w:val="24"/>
          <w:szCs w:val="24"/>
        </w:rPr>
        <w:t>по</w:t>
      </w:r>
      <w:proofErr w:type="gramEnd"/>
    </w:p>
    <w:p w:rsidR="003F7CBF" w:rsidRDefault="003F7CBF" w:rsidP="003F7CB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предоставлению    муниципальной        услуги</w:t>
      </w:r>
    </w:p>
    <w:p w:rsidR="003F7CBF" w:rsidRDefault="003F7CBF" w:rsidP="003F7CB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«Заключение      договоров      </w:t>
      </w:r>
      <w:proofErr w:type="gramStart"/>
      <w:r>
        <w:rPr>
          <w:rFonts w:ascii="Arial" w:hAnsi="Arial" w:cs="Arial"/>
          <w:bCs/>
          <w:sz w:val="24"/>
          <w:szCs w:val="24"/>
        </w:rPr>
        <w:t>коммерческого</w:t>
      </w:r>
      <w:proofErr w:type="gramEnd"/>
    </w:p>
    <w:p w:rsidR="003F7CBF" w:rsidRDefault="003F7CBF" w:rsidP="003F7C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найма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>жилых помещений»</w:t>
      </w:r>
    </w:p>
    <w:p w:rsidR="003F7CBF" w:rsidRDefault="003F7CBF" w:rsidP="003F7CBF">
      <w:pPr>
        <w:pStyle w:val="ConsPlusTitle"/>
        <w:jc w:val="both"/>
        <w:rPr>
          <w:sz w:val="24"/>
          <w:szCs w:val="24"/>
        </w:rPr>
      </w:pPr>
    </w:p>
    <w:p w:rsidR="003F7CBF" w:rsidRDefault="003F7CBF" w:rsidP="003F7CBF">
      <w:pPr>
        <w:tabs>
          <w:tab w:val="left" w:pos="5245"/>
        </w:tabs>
        <w:spacing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3F7CBF" w:rsidRDefault="003F7CBF" w:rsidP="003F7C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В целях выполнения мероприятий по достижению показателей, определенных Указом Президента Российской Федерации от 7 мая 2012 года № 601 « Об основных направлениях совершенствования системы государственного управления» и в соответствии с постановлением Главы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от 13.11.2013 №40  «О внесении изменений </w:t>
      </w:r>
    </w:p>
    <w:p w:rsidR="003F7CBF" w:rsidRDefault="003F7CBF" w:rsidP="003F7C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административные регламенты предоставления муниципальных услуг в части установления показателя снижения максимального срока ожидания в очереди </w:t>
      </w:r>
    </w:p>
    <w:p w:rsidR="003F7CBF" w:rsidRDefault="003F7CBF" w:rsidP="003F7C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подаче заявления о предоставлении муниципальной услуги и получении документов, являющихся результатом предоставления муниципальной услуги»</w:t>
      </w:r>
    </w:p>
    <w:p w:rsidR="003F7CBF" w:rsidRDefault="003F7CBF" w:rsidP="003F7C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3F7CBF" w:rsidRDefault="003F7CBF" w:rsidP="003F7C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и дополнения в приложение Постановления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Ржевского района Тверской области №42 от 30.11.2012«Об  утверждении  Административного регламента   </w:t>
      </w:r>
      <w:r>
        <w:rPr>
          <w:rFonts w:ascii="Arial" w:hAnsi="Arial" w:cs="Arial"/>
          <w:bCs/>
          <w:sz w:val="24"/>
          <w:szCs w:val="24"/>
        </w:rPr>
        <w:t>Администрации    МО   сельского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поселения   «</w:t>
      </w:r>
      <w:proofErr w:type="spellStart"/>
      <w:r>
        <w:rPr>
          <w:rFonts w:ascii="Arial" w:hAnsi="Arial" w:cs="Arial"/>
          <w:bCs/>
          <w:sz w:val="24"/>
          <w:szCs w:val="24"/>
        </w:rPr>
        <w:t>Есинка</w:t>
      </w:r>
      <w:proofErr w:type="spellEnd"/>
      <w:r>
        <w:rPr>
          <w:rFonts w:ascii="Arial" w:hAnsi="Arial" w:cs="Arial"/>
          <w:bCs/>
          <w:sz w:val="24"/>
          <w:szCs w:val="24"/>
        </w:rPr>
        <w:t>»   Ржевского   района  по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предоставлению    муниципальной   услуги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«Заключение договоров коммерческого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найма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жилых помещений»</w:t>
      </w:r>
    </w:p>
    <w:p w:rsidR="003F7CBF" w:rsidRDefault="003F7CBF" w:rsidP="003F7C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2.10.1  Приложения к постановлению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Ржевского района Тверской области №42  от 30.11. 2012 «Об  утверждении  Административного регламента </w:t>
      </w:r>
      <w:r>
        <w:rPr>
          <w:rFonts w:ascii="Arial" w:hAnsi="Arial" w:cs="Arial"/>
          <w:bCs/>
          <w:sz w:val="24"/>
          <w:szCs w:val="24"/>
        </w:rPr>
        <w:t>Администрации   МО сельского</w:t>
      </w:r>
    </w:p>
    <w:p w:rsidR="003F7CBF" w:rsidRDefault="003F7CBF" w:rsidP="003F7CB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поселения   «</w:t>
      </w:r>
      <w:proofErr w:type="spellStart"/>
      <w:r>
        <w:rPr>
          <w:rFonts w:ascii="Arial" w:hAnsi="Arial" w:cs="Arial"/>
          <w:bCs/>
          <w:sz w:val="24"/>
          <w:szCs w:val="24"/>
        </w:rPr>
        <w:t>Есинка</w:t>
      </w:r>
      <w:proofErr w:type="spellEnd"/>
      <w:r>
        <w:rPr>
          <w:rFonts w:ascii="Arial" w:hAnsi="Arial" w:cs="Arial"/>
          <w:bCs/>
          <w:sz w:val="24"/>
          <w:szCs w:val="24"/>
        </w:rPr>
        <w:t>»   Ржевского   района  по предоставлению    муниципальной        услуги «Заключение      договоров      коммерческого найма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 xml:space="preserve">жилых помещений» </w:t>
      </w:r>
      <w:r>
        <w:rPr>
          <w:rFonts w:ascii="Arial" w:hAnsi="Arial" w:cs="Arial"/>
          <w:sz w:val="24"/>
          <w:szCs w:val="24"/>
        </w:rPr>
        <w:t>изложить в новой редакции:</w:t>
      </w:r>
    </w:p>
    <w:p w:rsidR="003F7CBF" w:rsidRDefault="003F7CBF" w:rsidP="003F7CB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«Максимальный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услуги- 15 минут</w:t>
      </w:r>
      <w:proofErr w:type="gramStart"/>
      <w:r>
        <w:rPr>
          <w:rFonts w:ascii="Arial" w:hAnsi="Arial" w:cs="Arial"/>
          <w:iCs/>
          <w:sz w:val="24"/>
          <w:szCs w:val="24"/>
        </w:rPr>
        <w:t>.»</w:t>
      </w:r>
      <w:proofErr w:type="gramEnd"/>
    </w:p>
    <w:p w:rsidR="003F7CBF" w:rsidRDefault="003F7CBF" w:rsidP="003F7CB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Ржевского района  www.rzhevregion.com</w:t>
      </w:r>
    </w:p>
    <w:p w:rsidR="003F7CBF" w:rsidRDefault="003F7CBF" w:rsidP="003F7CBF">
      <w:pPr>
        <w:spacing w:after="0"/>
        <w:ind w:right="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Обнародовать настоящее постановление на информационном стенде администрации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Ржевского района Тверской области .   </w:t>
      </w:r>
    </w:p>
    <w:p w:rsidR="003F7CBF" w:rsidRDefault="003F7CBF" w:rsidP="003F7CBF">
      <w:pPr>
        <w:spacing w:after="0"/>
        <w:ind w:right="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Настоящее постановление вступает в силу с момента подписания..                                          </w:t>
      </w:r>
    </w:p>
    <w:p w:rsidR="003F7CBF" w:rsidRDefault="003F7CBF" w:rsidP="003F7CBF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F7CBF" w:rsidRDefault="003F7CBF" w:rsidP="003F7CBF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</w:p>
    <w:p w:rsidR="003F7CBF" w:rsidRDefault="003F7CBF" w:rsidP="003F7CBF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</w:p>
    <w:p w:rsidR="003F7CBF" w:rsidRDefault="003F7CBF" w:rsidP="003F7CBF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3F7CBF" w:rsidRDefault="003F7CBF" w:rsidP="003F7C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А.В.Шестопалов</w:t>
      </w:r>
      <w:proofErr w:type="spellEnd"/>
    </w:p>
    <w:p w:rsidR="003F7CBF" w:rsidRDefault="003F7CBF" w:rsidP="003F7C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F7CBF" w:rsidRDefault="003F7CBF" w:rsidP="003F7CB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2E5772" w:rsidRDefault="002E5772">
      <w:bookmarkStart w:id="0" w:name="_GoBack"/>
      <w:bookmarkEnd w:id="0"/>
    </w:p>
    <w:sectPr w:rsidR="002E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D2"/>
    <w:rsid w:val="002E5772"/>
    <w:rsid w:val="003F7CBF"/>
    <w:rsid w:val="009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3F7CB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styleId="a4">
    <w:name w:val="No Spacing"/>
    <w:uiPriority w:val="1"/>
    <w:qFormat/>
    <w:rsid w:val="003F7C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F7C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3F7CB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styleId="a4">
    <w:name w:val="No Spacing"/>
    <w:uiPriority w:val="1"/>
    <w:qFormat/>
    <w:rsid w:val="003F7C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F7C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2017-05-04T12:01:00Z</dcterms:created>
  <dcterms:modified xsi:type="dcterms:W3CDTF">2017-05-04T12:01:00Z</dcterms:modified>
</cp:coreProperties>
</file>