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82" w:rsidRDefault="00F27982" w:rsidP="00F27982">
      <w:pPr>
        <w:autoSpaceDE w:val="0"/>
        <w:autoSpaceDN w:val="0"/>
        <w:adjustRightInd w:val="0"/>
        <w:spacing w:after="0" w:line="240" w:lineRule="auto"/>
        <w:ind w:left="4678"/>
        <w:jc w:val="center"/>
        <w:outlineLvl w:val="0"/>
        <w:rPr>
          <w:rFonts w:ascii="Times New Roman" w:hAnsi="Times New Roman"/>
          <w:sz w:val="28"/>
          <w:szCs w:val="28"/>
        </w:rPr>
      </w:pPr>
      <w:r>
        <w:rPr>
          <w:rFonts w:ascii="Times New Roman" w:hAnsi="Times New Roman"/>
          <w:sz w:val="28"/>
          <w:szCs w:val="28"/>
        </w:rPr>
        <w:t>Приложение № 1</w:t>
      </w:r>
    </w:p>
    <w:p w:rsidR="00F27982" w:rsidRDefault="00F27982" w:rsidP="00F27982">
      <w:pPr>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к приказу Министерства труда</w:t>
      </w:r>
    </w:p>
    <w:p w:rsidR="00F27982" w:rsidRDefault="00F27982" w:rsidP="00F27982">
      <w:pPr>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и социальной защиты</w:t>
      </w:r>
    </w:p>
    <w:p w:rsidR="00F27982" w:rsidRDefault="00F27982" w:rsidP="00F27982">
      <w:pPr>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Российской Федерации</w:t>
      </w:r>
    </w:p>
    <w:p w:rsidR="00F27982" w:rsidRPr="00CC0C7A" w:rsidRDefault="00F27982" w:rsidP="00F27982">
      <w:pPr>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от 7 октября 2013 г. №</w:t>
      </w:r>
      <w:r>
        <w:rPr>
          <w:rFonts w:ascii="Times New Roman" w:hAnsi="Times New Roman"/>
          <w:sz w:val="28"/>
          <w:szCs w:val="28"/>
          <w:lang w:val="en-US"/>
        </w:rPr>
        <w:t> </w:t>
      </w:r>
      <w:r>
        <w:rPr>
          <w:rFonts w:ascii="Times New Roman" w:hAnsi="Times New Roman"/>
          <w:sz w:val="28"/>
          <w:szCs w:val="28"/>
        </w:rPr>
        <w:t>530н</w:t>
      </w:r>
    </w:p>
    <w:p w:rsidR="00F27982" w:rsidRDefault="00F27982" w:rsidP="00F27982">
      <w:pPr>
        <w:pStyle w:val="ConsPlusNormal"/>
        <w:ind w:left="4678"/>
        <w:jc w:val="center"/>
        <w:outlineLvl w:val="0"/>
        <w:rPr>
          <w:rFonts w:ascii="Times New Roman" w:hAnsi="Times New Roman" w:cs="Times New Roman"/>
          <w:b/>
          <w:sz w:val="28"/>
          <w:szCs w:val="28"/>
        </w:rPr>
      </w:pPr>
    </w:p>
    <w:p w:rsidR="00F27982" w:rsidRPr="00FF7DED" w:rsidRDefault="00F27982" w:rsidP="00F27982">
      <w:pPr>
        <w:pStyle w:val="ConsPlusNormal"/>
        <w:ind w:left="4678"/>
        <w:jc w:val="center"/>
        <w:outlineLvl w:val="0"/>
        <w:rPr>
          <w:rFonts w:ascii="Times New Roman" w:hAnsi="Times New Roman" w:cs="Times New Roman"/>
          <w:b/>
          <w:sz w:val="28"/>
          <w:szCs w:val="28"/>
        </w:rPr>
      </w:pPr>
    </w:p>
    <w:p w:rsidR="00F27982" w:rsidRPr="00FF7DED" w:rsidRDefault="00F27982" w:rsidP="00F27982">
      <w:pPr>
        <w:pStyle w:val="ConsPlusNormal"/>
        <w:jc w:val="center"/>
        <w:outlineLvl w:val="0"/>
        <w:rPr>
          <w:rFonts w:ascii="Times New Roman" w:hAnsi="Times New Roman" w:cs="Times New Roman"/>
          <w:b/>
          <w:sz w:val="28"/>
          <w:szCs w:val="28"/>
        </w:rPr>
      </w:pPr>
      <w:r w:rsidRPr="00FF7DED">
        <w:rPr>
          <w:rFonts w:ascii="Times New Roman" w:hAnsi="Times New Roman" w:cs="Times New Roman"/>
          <w:b/>
          <w:sz w:val="28"/>
          <w:szCs w:val="28"/>
        </w:rPr>
        <w:t>Требования</w:t>
      </w:r>
    </w:p>
    <w:p w:rsidR="00F27982" w:rsidRPr="00FF7DED" w:rsidRDefault="00F27982" w:rsidP="00F27982">
      <w:pPr>
        <w:pStyle w:val="ConsPlusNormal"/>
        <w:jc w:val="center"/>
        <w:rPr>
          <w:rFonts w:ascii="Times New Roman" w:hAnsi="Times New Roman" w:cs="Times New Roman"/>
          <w:b/>
          <w:bCs/>
          <w:sz w:val="28"/>
          <w:szCs w:val="28"/>
        </w:rPr>
      </w:pPr>
      <w:r w:rsidRPr="00FF7DED">
        <w:rPr>
          <w:rFonts w:ascii="Times New Roman" w:hAnsi="Times New Roman" w:cs="Times New Roman"/>
          <w:b/>
          <w:bCs/>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27982" w:rsidRPr="00FF7DED" w:rsidRDefault="00F27982" w:rsidP="00F27982">
      <w:pPr>
        <w:pStyle w:val="ConsPlusNormal"/>
        <w:ind w:firstLine="709"/>
        <w:jc w:val="both"/>
        <w:outlineLvl w:val="1"/>
        <w:rPr>
          <w:rFonts w:ascii="Times New Roman" w:hAnsi="Times New Roman" w:cs="Times New Roman"/>
          <w:sz w:val="28"/>
          <w:szCs w:val="28"/>
        </w:rPr>
      </w:pPr>
    </w:p>
    <w:p w:rsidR="00F27982" w:rsidRPr="00FF7DED" w:rsidRDefault="00F27982" w:rsidP="00F27982">
      <w:pPr>
        <w:pStyle w:val="ConsPlusNormal"/>
        <w:jc w:val="center"/>
        <w:outlineLvl w:val="1"/>
        <w:rPr>
          <w:rFonts w:ascii="Times New Roman" w:hAnsi="Times New Roman" w:cs="Times New Roman"/>
          <w:b/>
          <w:sz w:val="28"/>
          <w:szCs w:val="28"/>
        </w:rPr>
      </w:pPr>
      <w:r w:rsidRPr="00FF7DED">
        <w:rPr>
          <w:rFonts w:ascii="Times New Roman" w:hAnsi="Times New Roman" w:cs="Times New Roman"/>
          <w:b/>
          <w:sz w:val="28"/>
          <w:szCs w:val="28"/>
          <w:lang w:val="en-US"/>
        </w:rPr>
        <w:t>I</w:t>
      </w:r>
      <w:r w:rsidRPr="00FF7DED">
        <w:rPr>
          <w:rFonts w:ascii="Times New Roman" w:hAnsi="Times New Roman" w:cs="Times New Roman"/>
          <w:b/>
          <w:sz w:val="28"/>
          <w:szCs w:val="28"/>
        </w:rPr>
        <w:t>.</w:t>
      </w:r>
      <w:r w:rsidRPr="00FF7DED">
        <w:rPr>
          <w:rFonts w:ascii="Times New Roman" w:hAnsi="Times New Roman" w:cs="Times New Roman"/>
          <w:b/>
          <w:sz w:val="28"/>
          <w:szCs w:val="28"/>
          <w:lang w:val="en-US"/>
        </w:rPr>
        <w:t> </w:t>
      </w:r>
      <w:r w:rsidRPr="00FF7DED">
        <w:rPr>
          <w:rFonts w:ascii="Times New Roman" w:hAnsi="Times New Roman" w:cs="Times New Roman"/>
          <w:b/>
          <w:sz w:val="28"/>
          <w:szCs w:val="28"/>
        </w:rPr>
        <w:t>Общие положения</w:t>
      </w:r>
    </w:p>
    <w:p w:rsidR="00F27982" w:rsidRPr="00FF7DED" w:rsidRDefault="00F27982" w:rsidP="00F27982">
      <w:pPr>
        <w:pStyle w:val="ConsPlusNormal"/>
        <w:ind w:firstLine="709"/>
        <w:jc w:val="both"/>
        <w:outlineLvl w:val="1"/>
        <w:rPr>
          <w:rFonts w:ascii="Times New Roman" w:hAnsi="Times New Roman" w:cs="Times New Roman"/>
          <w:sz w:val="28"/>
          <w:szCs w:val="28"/>
        </w:rPr>
      </w:pPr>
    </w:p>
    <w:p w:rsidR="00F27982" w:rsidRPr="00FF7DED" w:rsidRDefault="00F27982" w:rsidP="00F27982">
      <w:pPr>
        <w:pStyle w:val="ConsPlusNormal"/>
        <w:ind w:firstLine="709"/>
        <w:jc w:val="both"/>
        <w:outlineLvl w:val="1"/>
        <w:rPr>
          <w:rFonts w:ascii="Times New Roman" w:hAnsi="Times New Roman" w:cs="Times New Roman"/>
          <w:sz w:val="28"/>
          <w:szCs w:val="28"/>
        </w:rPr>
      </w:pPr>
      <w:r w:rsidRPr="00FF7DED">
        <w:rPr>
          <w:rFonts w:ascii="Times New Roman" w:hAnsi="Times New Roman" w:cs="Times New Roman"/>
          <w:sz w:val="28"/>
          <w:szCs w:val="28"/>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F27982" w:rsidRPr="00FF7DED" w:rsidRDefault="00F27982" w:rsidP="00F27982">
      <w:pPr>
        <w:pStyle w:val="ConsPlusNormal"/>
        <w:ind w:firstLine="709"/>
        <w:jc w:val="both"/>
        <w:outlineLvl w:val="1"/>
        <w:rPr>
          <w:rFonts w:ascii="Times New Roman" w:hAnsi="Times New Roman" w:cs="Times New Roman"/>
          <w:sz w:val="28"/>
          <w:szCs w:val="28"/>
        </w:rPr>
      </w:pPr>
      <w:r w:rsidRPr="00FF7DED">
        <w:rPr>
          <w:rFonts w:ascii="Times New Roman" w:hAnsi="Times New Roman" w:cs="Times New Roman"/>
          <w:sz w:val="28"/>
          <w:szCs w:val="28"/>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w:t>
      </w:r>
      <w:r>
        <w:rPr>
          <w:rFonts w:ascii="Times New Roman" w:hAnsi="Times New Roman" w:cs="Times New Roman"/>
          <w:sz w:val="28"/>
          <w:szCs w:val="28"/>
        </w:rPr>
        <w:t xml:space="preserve"> </w:t>
      </w:r>
      <w:r w:rsidRPr="00FF7DED">
        <w:rPr>
          <w:rFonts w:ascii="Times New Roman" w:hAnsi="Times New Roman" w:cs="Times New Roman"/>
          <w:sz w:val="28"/>
          <w:szCs w:val="28"/>
        </w:rPr>
        <w:t>осуществляется в соответствии с настоящими требованиями.</w:t>
      </w:r>
    </w:p>
    <w:p w:rsidR="00F27982" w:rsidRPr="00FF7DED" w:rsidRDefault="00F27982" w:rsidP="00F27982">
      <w:pPr>
        <w:pStyle w:val="ConsPlusNormal"/>
        <w:ind w:firstLine="709"/>
        <w:jc w:val="both"/>
        <w:outlineLvl w:val="1"/>
        <w:rPr>
          <w:rFonts w:ascii="Times New Roman" w:hAnsi="Times New Roman" w:cs="Times New Roman"/>
          <w:sz w:val="28"/>
          <w:szCs w:val="28"/>
        </w:rPr>
      </w:pPr>
      <w:r w:rsidRPr="00FF7DED">
        <w:rPr>
          <w:rFonts w:ascii="Times New Roman" w:hAnsi="Times New Roman" w:cs="Times New Roman"/>
          <w:sz w:val="28"/>
          <w:szCs w:val="28"/>
        </w:rPr>
        <w:t xml:space="preserve">3. При наполнении подразделов, посвященных вопросам противодействия коррупции, сайтов информация, отнесенная к </w:t>
      </w:r>
      <w:hyperlink r:id="rId7" w:history="1">
        <w:r w:rsidRPr="00FF7DED">
          <w:rPr>
            <w:rFonts w:ascii="Times New Roman" w:hAnsi="Times New Roman" w:cs="Times New Roman"/>
            <w:sz w:val="28"/>
            <w:szCs w:val="28"/>
          </w:rPr>
          <w:t>государственной тайне</w:t>
        </w:r>
      </w:hyperlink>
      <w:r w:rsidRPr="00FF7DED">
        <w:rPr>
          <w:rFonts w:ascii="Times New Roman" w:hAnsi="Times New Roman" w:cs="Times New Roman"/>
          <w:sz w:val="28"/>
          <w:szCs w:val="28"/>
        </w:rPr>
        <w:t xml:space="preserve"> или являющаяся </w:t>
      </w:r>
      <w:hyperlink r:id="rId8" w:history="1">
        <w:r w:rsidRPr="00FF7DED">
          <w:rPr>
            <w:rFonts w:ascii="Times New Roman" w:hAnsi="Times New Roman" w:cs="Times New Roman"/>
            <w:sz w:val="28"/>
            <w:szCs w:val="28"/>
          </w:rPr>
          <w:t>конфиденциальной</w:t>
        </w:r>
      </w:hyperlink>
      <w:r w:rsidRPr="00FF7DED">
        <w:rPr>
          <w:rFonts w:ascii="Times New Roman" w:hAnsi="Times New Roman" w:cs="Times New Roman"/>
          <w:sz w:val="28"/>
          <w:szCs w:val="28"/>
        </w:rPr>
        <w:t>, не размещается.</w:t>
      </w:r>
    </w:p>
    <w:p w:rsidR="00F27982" w:rsidRPr="00FF7DED" w:rsidRDefault="00F27982" w:rsidP="00F27982">
      <w:pPr>
        <w:pStyle w:val="ConsPlusNormal"/>
        <w:ind w:firstLine="709"/>
        <w:jc w:val="both"/>
        <w:outlineLvl w:val="1"/>
        <w:rPr>
          <w:rFonts w:ascii="Times New Roman" w:hAnsi="Times New Roman" w:cs="Times New Roman"/>
          <w:sz w:val="28"/>
          <w:szCs w:val="28"/>
        </w:rPr>
      </w:pPr>
    </w:p>
    <w:p w:rsidR="00F27982" w:rsidRPr="00FF7DED" w:rsidRDefault="00F27982" w:rsidP="00F27982">
      <w:pPr>
        <w:pStyle w:val="ConsPlusNormal"/>
        <w:tabs>
          <w:tab w:val="left" w:pos="284"/>
        </w:tabs>
        <w:ind w:left="360"/>
        <w:jc w:val="center"/>
        <w:rPr>
          <w:rFonts w:ascii="Times New Roman" w:hAnsi="Times New Roman" w:cs="Times New Roman"/>
          <w:b/>
          <w:sz w:val="28"/>
          <w:szCs w:val="28"/>
        </w:rPr>
      </w:pPr>
      <w:r w:rsidRPr="00FF7DED">
        <w:rPr>
          <w:rFonts w:ascii="Times New Roman" w:hAnsi="Times New Roman" w:cs="Times New Roman"/>
          <w:b/>
          <w:sz w:val="28"/>
          <w:szCs w:val="28"/>
          <w:lang w:val="en-US"/>
        </w:rPr>
        <w:t>II</w:t>
      </w:r>
      <w:r w:rsidRPr="00FF7DED">
        <w:rPr>
          <w:rFonts w:ascii="Times New Roman" w:hAnsi="Times New Roman" w:cs="Times New Roman"/>
          <w:b/>
          <w:sz w:val="28"/>
          <w:szCs w:val="28"/>
        </w:rPr>
        <w:t>.</w:t>
      </w:r>
      <w:r w:rsidRPr="00FF7DED">
        <w:rPr>
          <w:rFonts w:ascii="Times New Roman" w:hAnsi="Times New Roman" w:cs="Times New Roman"/>
          <w:b/>
          <w:sz w:val="28"/>
          <w:szCs w:val="28"/>
          <w:lang w:val="en-US"/>
        </w:rPr>
        <w:t> </w:t>
      </w:r>
      <w:r w:rsidRPr="00FF7DED">
        <w:rPr>
          <w:rFonts w:ascii="Times New Roman" w:hAnsi="Times New Roman" w:cs="Times New Roman"/>
          <w:b/>
          <w:sz w:val="28"/>
          <w:szCs w:val="28"/>
        </w:rPr>
        <w:t xml:space="preserve">Размещение подразделов, </w:t>
      </w:r>
    </w:p>
    <w:p w:rsidR="00F27982" w:rsidRPr="00FF7DED" w:rsidRDefault="00F27982" w:rsidP="00F27982">
      <w:pPr>
        <w:pStyle w:val="ConsPlusNormal"/>
        <w:jc w:val="center"/>
        <w:rPr>
          <w:rFonts w:ascii="Times New Roman" w:hAnsi="Times New Roman" w:cs="Times New Roman"/>
          <w:b/>
          <w:sz w:val="28"/>
          <w:szCs w:val="28"/>
        </w:rPr>
      </w:pPr>
      <w:r w:rsidRPr="00FF7DED">
        <w:rPr>
          <w:rFonts w:ascii="Times New Roman" w:hAnsi="Times New Roman" w:cs="Times New Roman"/>
          <w:b/>
          <w:sz w:val="28"/>
          <w:szCs w:val="28"/>
        </w:rPr>
        <w:t>посвященных вопросам противодействия коррупции</w:t>
      </w:r>
    </w:p>
    <w:p w:rsidR="00F27982" w:rsidRPr="00FF7DED" w:rsidRDefault="00F27982" w:rsidP="00F27982">
      <w:pPr>
        <w:pStyle w:val="ConsPlusNormal"/>
        <w:ind w:firstLine="709"/>
        <w:rPr>
          <w:rFonts w:ascii="Times New Roman" w:hAnsi="Times New Roman" w:cs="Times New Roman"/>
          <w:b/>
          <w:sz w:val="28"/>
          <w:szCs w:val="28"/>
        </w:rPr>
      </w:pPr>
    </w:p>
    <w:p w:rsidR="00F27982" w:rsidRPr="00FF7DED" w:rsidRDefault="00F27982" w:rsidP="00F27982">
      <w:pPr>
        <w:pStyle w:val="ConsPlusNormal"/>
        <w:ind w:firstLine="709"/>
        <w:jc w:val="both"/>
        <w:outlineLvl w:val="1"/>
        <w:rPr>
          <w:rFonts w:ascii="Times New Roman" w:hAnsi="Times New Roman" w:cs="Times New Roman"/>
          <w:sz w:val="28"/>
          <w:szCs w:val="28"/>
        </w:rPr>
      </w:pPr>
      <w:r w:rsidRPr="00FF7DED">
        <w:rPr>
          <w:rFonts w:ascii="Times New Roman" w:hAnsi="Times New Roman" w:cs="Times New Roman"/>
          <w:sz w:val="28"/>
          <w:szCs w:val="28"/>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 xml:space="preserve">5. Доступ в подраздел, посвященный вопросам противодействия коррупции, осуществляется с главной страницы сайта путем </w:t>
      </w:r>
      <w:r w:rsidRPr="00FF7DED">
        <w:rPr>
          <w:rFonts w:ascii="Times New Roman" w:hAnsi="Times New Roman" w:cs="Times New Roman"/>
          <w:sz w:val="28"/>
          <w:szCs w:val="28"/>
        </w:rPr>
        <w:lastRenderedPageBreak/>
        <w:t>последовательного перехода по гиперссылке. Количество таких переходов (по кратчайшей последовательности) должно быть не более одного.</w:t>
      </w:r>
    </w:p>
    <w:p w:rsidR="00F27982" w:rsidRPr="00FF7DED" w:rsidRDefault="00F27982" w:rsidP="00F27982">
      <w:pPr>
        <w:pStyle w:val="ConsPlusNormal"/>
        <w:ind w:firstLine="709"/>
        <w:jc w:val="both"/>
        <w:rPr>
          <w:rFonts w:ascii="Times New Roman" w:hAnsi="Times New Roman" w:cs="Times New Roman"/>
          <w:sz w:val="28"/>
          <w:szCs w:val="28"/>
        </w:rPr>
      </w:pPr>
    </w:p>
    <w:p w:rsidR="00F27982" w:rsidRPr="00FF7DED" w:rsidRDefault="00F27982" w:rsidP="00F27982">
      <w:pPr>
        <w:pStyle w:val="ConsPlusNormal"/>
        <w:tabs>
          <w:tab w:val="left" w:pos="426"/>
        </w:tabs>
        <w:jc w:val="center"/>
        <w:outlineLvl w:val="1"/>
        <w:rPr>
          <w:rFonts w:ascii="Times New Roman" w:hAnsi="Times New Roman" w:cs="Times New Roman"/>
          <w:b/>
          <w:sz w:val="28"/>
          <w:szCs w:val="28"/>
        </w:rPr>
      </w:pPr>
      <w:r w:rsidRPr="00FF7DED">
        <w:rPr>
          <w:rFonts w:ascii="Times New Roman" w:hAnsi="Times New Roman" w:cs="Times New Roman"/>
          <w:b/>
          <w:sz w:val="28"/>
          <w:szCs w:val="28"/>
          <w:lang w:val="en-US"/>
        </w:rPr>
        <w:t>III</w:t>
      </w:r>
      <w:r w:rsidRPr="00FF7DED">
        <w:rPr>
          <w:rFonts w:ascii="Times New Roman" w:hAnsi="Times New Roman" w:cs="Times New Roman"/>
          <w:b/>
          <w:sz w:val="28"/>
          <w:szCs w:val="28"/>
        </w:rPr>
        <w:t>.</w:t>
      </w:r>
      <w:r w:rsidRPr="00FF7DED">
        <w:rPr>
          <w:rFonts w:ascii="Times New Roman" w:hAnsi="Times New Roman" w:cs="Times New Roman"/>
          <w:b/>
          <w:sz w:val="28"/>
          <w:szCs w:val="28"/>
          <w:lang w:val="en-US"/>
        </w:rPr>
        <w:t> </w:t>
      </w:r>
      <w:r w:rsidRPr="00FF7DED">
        <w:rPr>
          <w:rFonts w:ascii="Times New Roman" w:hAnsi="Times New Roman" w:cs="Times New Roman"/>
          <w:b/>
          <w:sz w:val="28"/>
          <w:szCs w:val="28"/>
        </w:rPr>
        <w:t>Требования к наполнению подразделов,</w:t>
      </w:r>
    </w:p>
    <w:p w:rsidR="00F27982" w:rsidRPr="00FF7DED" w:rsidRDefault="00F27982" w:rsidP="00F27982">
      <w:pPr>
        <w:pStyle w:val="ConsPlusNormal"/>
        <w:tabs>
          <w:tab w:val="left" w:pos="426"/>
        </w:tabs>
        <w:jc w:val="center"/>
        <w:outlineLvl w:val="1"/>
        <w:rPr>
          <w:rFonts w:ascii="Times New Roman" w:hAnsi="Times New Roman" w:cs="Times New Roman"/>
          <w:b/>
          <w:sz w:val="28"/>
          <w:szCs w:val="28"/>
        </w:rPr>
      </w:pPr>
      <w:r w:rsidRPr="00FF7DED">
        <w:rPr>
          <w:rFonts w:ascii="Times New Roman" w:hAnsi="Times New Roman" w:cs="Times New Roman"/>
          <w:b/>
          <w:sz w:val="28"/>
          <w:szCs w:val="28"/>
        </w:rPr>
        <w:t>посвященных вопросам противодействия коррупции</w:t>
      </w:r>
    </w:p>
    <w:p w:rsidR="00F27982" w:rsidRPr="00FF7DED" w:rsidRDefault="00F27982" w:rsidP="00F27982">
      <w:pPr>
        <w:pStyle w:val="ConsPlusNormal"/>
        <w:ind w:firstLine="709"/>
        <w:jc w:val="both"/>
        <w:outlineLvl w:val="1"/>
        <w:rPr>
          <w:rFonts w:ascii="Times New Roman" w:hAnsi="Times New Roman" w:cs="Times New Roman"/>
          <w:b/>
          <w:sz w:val="28"/>
          <w:szCs w:val="28"/>
        </w:rPr>
      </w:pPr>
    </w:p>
    <w:p w:rsidR="00F27982" w:rsidRPr="00FF7DED" w:rsidRDefault="00F27982" w:rsidP="00F27982">
      <w:pPr>
        <w:pStyle w:val="ConsPlusNormal"/>
        <w:ind w:firstLine="709"/>
        <w:jc w:val="both"/>
        <w:outlineLvl w:val="1"/>
        <w:rPr>
          <w:rFonts w:ascii="Times New Roman" w:hAnsi="Times New Roman" w:cs="Times New Roman"/>
          <w:sz w:val="28"/>
          <w:szCs w:val="28"/>
        </w:rPr>
      </w:pPr>
      <w:r w:rsidRPr="00FF7DED">
        <w:rPr>
          <w:rFonts w:ascii="Times New Roman" w:hAnsi="Times New Roman" w:cs="Times New Roman"/>
          <w:sz w:val="28"/>
          <w:szCs w:val="28"/>
        </w:rPr>
        <w:t xml:space="preserve">6. В подразделе, посвященном вопросам противодействия коррупции (далее – раздел «Противодействие коррупции»), сайтов содержатся последовательные ссылки </w:t>
      </w:r>
      <w:r>
        <w:rPr>
          <w:rFonts w:ascii="Times New Roman" w:hAnsi="Times New Roman" w:cs="Times New Roman"/>
          <w:sz w:val="28"/>
          <w:szCs w:val="28"/>
        </w:rPr>
        <w:t>на следующие</w:t>
      </w:r>
      <w:r w:rsidRPr="00FF7DED">
        <w:rPr>
          <w:rFonts w:ascii="Times New Roman" w:hAnsi="Times New Roman" w:cs="Times New Roman"/>
          <w:sz w:val="28"/>
          <w:szCs w:val="28"/>
        </w:rPr>
        <w:t xml:space="preserve"> подраздел</w:t>
      </w:r>
      <w:r>
        <w:rPr>
          <w:rFonts w:ascii="Times New Roman" w:hAnsi="Times New Roman" w:cs="Times New Roman"/>
          <w:sz w:val="28"/>
          <w:szCs w:val="28"/>
        </w:rPr>
        <w:t>ы</w:t>
      </w:r>
      <w:r w:rsidRPr="00FF7DED">
        <w:rPr>
          <w:rFonts w:ascii="Times New Roman" w:hAnsi="Times New Roman" w:cs="Times New Roman"/>
          <w:sz w:val="28"/>
          <w:szCs w:val="28"/>
        </w:rPr>
        <w:t>:</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«Нормативные правовые и иные акты в сфере противодействия коррупции»;</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«Антикоррупционная экспертиза»;</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«Методические материалы»;</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«Формы документов, связанных с противодействием коррупции, для заполнения»;</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 (аттестационная комиссия)</w:t>
      </w:r>
      <w:r w:rsidRPr="00FF7DED">
        <w:rPr>
          <w:rStyle w:val="a5"/>
          <w:rFonts w:ascii="Times New Roman" w:hAnsi="Times New Roman" w:cs="Times New Roman"/>
          <w:sz w:val="28"/>
          <w:szCs w:val="28"/>
        </w:rPr>
        <w:footnoteReference w:id="1"/>
      </w:r>
      <w:r w:rsidRPr="00FF7DED">
        <w:rPr>
          <w:rFonts w:ascii="Times New Roman" w:hAnsi="Times New Roman" w:cs="Times New Roman"/>
          <w:sz w:val="28"/>
          <w:szCs w:val="28"/>
        </w:rPr>
        <w:t>»;</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«Обратная связь для сообщений о фактах коррупции».</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8. Подраздел «Нормативные правовые и иные акты в сфере противодействия коррупции» содержит:</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9" w:history="1">
        <w:r w:rsidRPr="00FF7DED">
          <w:rPr>
            <w:rStyle w:val="a6"/>
            <w:rFonts w:ascii="Times New Roman" w:hAnsi="Times New Roman" w:cs="Times New Roman"/>
            <w:sz w:val="28"/>
            <w:szCs w:val="28"/>
          </w:rPr>
          <w:t>www.pravo.gov.ru</w:t>
        </w:r>
      </w:hyperlink>
      <w:r w:rsidRPr="00FF7DED">
        <w:rPr>
          <w:rFonts w:ascii="Times New Roman" w:hAnsi="Times New Roman" w:cs="Times New Roman"/>
          <w:sz w:val="28"/>
          <w:szCs w:val="28"/>
        </w:rPr>
        <w:t xml:space="preserve">). </w:t>
      </w:r>
      <w:r w:rsidRPr="00FF7DED">
        <w:rPr>
          <w:rFonts w:ascii="Times New Roman" w:hAnsi="Times New Roman" w:cs="Times New Roman"/>
          <w:sz w:val="28"/>
          <w:szCs w:val="28"/>
        </w:rPr>
        <w:lastRenderedPageBreak/>
        <w:t>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б) список</w:t>
      </w:r>
      <w:r w:rsidRPr="007645B6">
        <w:rPr>
          <w:rFonts w:ascii="Times New Roman" w:hAnsi="Times New Roman" w:cs="Times New Roman"/>
          <w:sz w:val="28"/>
          <w:szCs w:val="28"/>
        </w:rPr>
        <w:t xml:space="preserve"> </w:t>
      </w:r>
      <w:r w:rsidRPr="00FF7DED">
        <w:rPr>
          <w:rFonts w:ascii="Times New Roman" w:hAnsi="Times New Roman" w:cs="Times New Roman"/>
          <w:sz w:val="28"/>
          <w:szCs w:val="28"/>
        </w:rPr>
        <w:t xml:space="preserve">гиперссылок нормативных </w:t>
      </w:r>
      <w:r>
        <w:rPr>
          <w:rFonts w:ascii="Times New Roman" w:hAnsi="Times New Roman" w:cs="Times New Roman"/>
          <w:sz w:val="28"/>
          <w:szCs w:val="28"/>
        </w:rPr>
        <w:t xml:space="preserve">правовых </w:t>
      </w:r>
      <w:r w:rsidRPr="00FF7DED">
        <w:rPr>
          <w:rFonts w:ascii="Times New Roman" w:hAnsi="Times New Roman" w:cs="Times New Roman"/>
          <w:sz w:val="28"/>
          <w:szCs w:val="28"/>
        </w:rPr>
        <w:t>актов</w:t>
      </w:r>
      <w:r>
        <w:rPr>
          <w:rFonts w:ascii="Times New Roman" w:hAnsi="Times New Roman" w:cs="Times New Roman"/>
          <w:sz w:val="28"/>
          <w:szCs w:val="28"/>
        </w:rPr>
        <w:t xml:space="preserve"> и иных актов</w:t>
      </w:r>
      <w:r w:rsidRPr="00FF7DED">
        <w:rPr>
          <w:rFonts w:ascii="Times New Roman" w:hAnsi="Times New Roman" w:cs="Times New Roman"/>
          <w:sz w:val="28"/>
          <w:szCs w:val="28"/>
        </w:rPr>
        <w:t xml:space="preserve"> (локальных нормативных актов) по вопросам противодействия коррупции с приложением файлов, содержащих полный текст акта:</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план по противодействию коррупции;</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w:t>
      </w:r>
      <w:r w:rsidRPr="00FF7DED">
        <w:rPr>
          <w:rFonts w:ascii="Times New Roman" w:hAnsi="Times New Roman"/>
          <w:sz w:val="28"/>
          <w:szCs w:val="28"/>
          <w:lang w:val="en-US"/>
        </w:rPr>
        <w:t>III</w:t>
      </w:r>
      <w:r w:rsidRPr="00FF7DED">
        <w:rPr>
          <w:rFonts w:ascii="Times New Roman" w:hAnsi="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w:t>
      </w:r>
      <w:r w:rsidRPr="00FF7DED">
        <w:rPr>
          <w:rStyle w:val="a5"/>
          <w:rFonts w:ascii="Times New Roman" w:hAnsi="Times New Roman"/>
          <w:sz w:val="28"/>
          <w:szCs w:val="28"/>
        </w:rPr>
        <w:footnoteReference w:id="2"/>
      </w:r>
      <w:r w:rsidRPr="00FF7DED">
        <w:rPr>
          <w:rFonts w:ascii="Times New Roman" w:hAnsi="Times New Roman"/>
          <w:sz w:val="28"/>
          <w:szCs w:val="28"/>
        </w:rPr>
        <w:t>;</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порядок представления сведений о доходах, расходах, об имуществе и обязательствах имущественного характера;</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lastRenderedPageBreak/>
        <w:t>иные нормативные акты (локальные нормативные акты) по вопросам противодействия коррупции, размещение которых будет признано целесообразным.</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9. Нормативные правовые и иные акты в сфере противодействия коррупции</w:t>
      </w:r>
      <w:r>
        <w:rPr>
          <w:rFonts w:ascii="Times New Roman" w:hAnsi="Times New Roman"/>
          <w:sz w:val="28"/>
          <w:szCs w:val="28"/>
        </w:rPr>
        <w:t xml:space="preserve"> (далее – нормативные и иные акты)</w:t>
      </w:r>
      <w:r w:rsidRPr="00FF7DED">
        <w:rPr>
          <w:rFonts w:ascii="Times New Roman" w:hAnsi="Times New Roman"/>
          <w:sz w:val="28"/>
          <w:szCs w:val="28"/>
        </w:rPr>
        <w:t>, указанные в подпункте «б» пункта 8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 xml:space="preserve">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 </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Нормативные и иные акты должны размещаться в действующей редакции.</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0" w:history="1">
        <w:r w:rsidRPr="00FF7DED">
          <w:rPr>
            <w:rStyle w:val="a6"/>
            <w:rFonts w:ascii="Times New Roman" w:hAnsi="Times New Roman"/>
            <w:sz w:val="28"/>
            <w:szCs w:val="28"/>
            <w:lang w:val="en-US"/>
          </w:rPr>
          <w:t>www</w:t>
        </w:r>
        <w:r w:rsidRPr="00FF7DED">
          <w:rPr>
            <w:rStyle w:val="a6"/>
            <w:rFonts w:ascii="Times New Roman" w:hAnsi="Times New Roman"/>
            <w:sz w:val="28"/>
            <w:szCs w:val="28"/>
          </w:rPr>
          <w:t>.regulation.gov.ru</w:t>
        </w:r>
      </w:hyperlink>
      <w:r w:rsidRPr="00FF7DED">
        <w:rPr>
          <w:rFonts w:ascii="Times New Roman" w:hAnsi="Times New Roman"/>
          <w:sz w:val="28"/>
          <w:szCs w:val="28"/>
        </w:rPr>
        <w:t xml:space="preserve">). </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hyperlink r:id="rId11" w:history="1">
        <w:r w:rsidRPr="00FF7DED">
          <w:rPr>
            <w:rStyle w:val="a6"/>
            <w:rFonts w:ascii="Times New Roman" w:hAnsi="Times New Roman" w:cs="Times New Roman"/>
            <w:sz w:val="28"/>
            <w:szCs w:val="28"/>
            <w:lang w:val="en-US"/>
          </w:rPr>
          <w:t>www</w:t>
        </w:r>
        <w:r w:rsidRPr="00FF7DED">
          <w:rPr>
            <w:rStyle w:val="a6"/>
            <w:rFonts w:ascii="Times New Roman" w:hAnsi="Times New Roman" w:cs="Times New Roman"/>
            <w:sz w:val="28"/>
            <w:szCs w:val="28"/>
          </w:rPr>
          <w:t>.</w:t>
        </w:r>
        <w:proofErr w:type="spellStart"/>
        <w:r w:rsidRPr="00FF7DED">
          <w:rPr>
            <w:rStyle w:val="a6"/>
            <w:rFonts w:ascii="Times New Roman" w:hAnsi="Times New Roman" w:cs="Times New Roman"/>
            <w:sz w:val="28"/>
            <w:szCs w:val="28"/>
            <w:lang w:val="en-US"/>
          </w:rPr>
          <w:t>rosmintrud</w:t>
        </w:r>
        <w:proofErr w:type="spellEnd"/>
        <w:r w:rsidRPr="00FF7DED">
          <w:rPr>
            <w:rStyle w:val="a6"/>
            <w:rFonts w:ascii="Times New Roman" w:hAnsi="Times New Roman" w:cs="Times New Roman"/>
            <w:sz w:val="28"/>
            <w:szCs w:val="28"/>
          </w:rPr>
          <w:t>.</w:t>
        </w:r>
        <w:proofErr w:type="spellStart"/>
        <w:r w:rsidRPr="00FF7DED">
          <w:rPr>
            <w:rStyle w:val="a6"/>
            <w:rFonts w:ascii="Times New Roman" w:hAnsi="Times New Roman" w:cs="Times New Roman"/>
            <w:sz w:val="28"/>
            <w:szCs w:val="28"/>
            <w:lang w:val="en-US"/>
          </w:rPr>
          <w:t>ru</w:t>
        </w:r>
        <w:proofErr w:type="spellEnd"/>
      </w:hyperlink>
      <w:r w:rsidRPr="00FF7DED">
        <w:rPr>
          <w:rFonts w:ascii="Times New Roman" w:hAnsi="Times New Roman" w:cs="Times New Roman"/>
          <w:sz w:val="28"/>
          <w:szCs w:val="28"/>
        </w:rPr>
        <w:t>).</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w:t>
      </w:r>
      <w:r>
        <w:rPr>
          <w:rFonts w:ascii="Times New Roman" w:hAnsi="Times New Roman" w:cs="Times New Roman"/>
          <w:sz w:val="28"/>
          <w:szCs w:val="28"/>
        </w:rPr>
        <w:t>ю</w:t>
      </w:r>
      <w:r w:rsidRPr="00FF7DED">
        <w:rPr>
          <w:rFonts w:ascii="Times New Roman" w:hAnsi="Times New Roman" w:cs="Times New Roman"/>
          <w:sz w:val="28"/>
          <w:szCs w:val="28"/>
        </w:rPr>
        <w:t xml:space="preserve">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w:t>
      </w:r>
      <w:r w:rsidRPr="00FF7DED">
        <w:rPr>
          <w:rFonts w:ascii="Times New Roman" w:hAnsi="Times New Roman" w:cs="Times New Roman"/>
          <w:sz w:val="28"/>
          <w:szCs w:val="28"/>
        </w:rPr>
        <w:lastRenderedPageBreak/>
        <w:t>также в виде сканированных документов, требующих дополнительного распознавания, не допускается.</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а) обращение гражданина, юридического лица по фактам коррупционных правонарушений;</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в) уведомление представителя нанимателя (работодателя) о намерении выполнять иную оплачиваемую работу;</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 xml:space="preserve">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 </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lastRenderedPageBreak/>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 613 «Вопросы противодействия коррупции»</w:t>
      </w:r>
      <w:r w:rsidRPr="00FF7DED">
        <w:rPr>
          <w:rStyle w:val="a5"/>
          <w:rFonts w:ascii="Times New Roman" w:hAnsi="Times New Roman" w:cs="Times New Roman"/>
          <w:sz w:val="28"/>
          <w:szCs w:val="28"/>
        </w:rPr>
        <w:footnoteReference w:id="3"/>
      </w:r>
      <w:r w:rsidRPr="00FF7DED">
        <w:rPr>
          <w:rFonts w:ascii="Times New Roman" w:hAnsi="Times New Roman" w:cs="Times New Roman"/>
          <w:sz w:val="28"/>
          <w:szCs w:val="28"/>
        </w:rPr>
        <w:t xml:space="preserve"> (далее – Порядок). </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15. Сведения о доходах, расходах, об имуществе и обязательствах имущественного характера размещаются:</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 xml:space="preserve">а) без ограничения доступа к ним третьих лиц; </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w:t>
      </w:r>
      <w:r w:rsidRPr="00FF7DED">
        <w:rPr>
          <w:rFonts w:ascii="Times New Roman" w:hAnsi="Times New Roman"/>
          <w:sz w:val="28"/>
          <w:szCs w:val="28"/>
          <w:lang w:val="en-US"/>
        </w:rPr>
        <w:t>EXCEL</w:t>
      </w:r>
      <w:r w:rsidRPr="00FF7DED">
        <w:rPr>
          <w:rFonts w:ascii="Times New Roman" w:hAnsi="Times New Roman"/>
          <w:sz w:val="28"/>
          <w:szCs w:val="28"/>
        </w:rPr>
        <w:t xml:space="preserve">, .RTF. При этом должна быть обеспечена возможность поиска по тексту файла и копирования фрагментов текста. </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 xml:space="preserve">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w:t>
      </w:r>
      <w:bookmarkStart w:id="0" w:name="_GoBack"/>
      <w:r w:rsidRPr="00FF7DED">
        <w:rPr>
          <w:rFonts w:ascii="Times New Roman" w:hAnsi="Times New Roman"/>
          <w:sz w:val="28"/>
          <w:szCs w:val="28"/>
        </w:rPr>
        <w:lastRenderedPageBreak/>
        <w:t xml:space="preserve">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w:t>
      </w:r>
      <w:bookmarkEnd w:id="0"/>
      <w:r w:rsidRPr="00FF7DED">
        <w:rPr>
          <w:rFonts w:ascii="Times New Roman" w:hAnsi="Times New Roman"/>
          <w:sz w:val="28"/>
          <w:szCs w:val="28"/>
        </w:rPr>
        <w:t>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18. Не допускается:</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а) размещение на сайтах заархивированных сведений (формат .</w:t>
      </w:r>
      <w:proofErr w:type="spellStart"/>
      <w:r w:rsidRPr="00FF7DED">
        <w:rPr>
          <w:rFonts w:ascii="Times New Roman" w:hAnsi="Times New Roman"/>
          <w:sz w:val="28"/>
          <w:szCs w:val="28"/>
          <w:lang w:val="en-US"/>
        </w:rPr>
        <w:t>rar</w:t>
      </w:r>
      <w:proofErr w:type="spellEnd"/>
      <w:r w:rsidRPr="00FF7DED">
        <w:rPr>
          <w:rFonts w:ascii="Times New Roman" w:hAnsi="Times New Roman"/>
          <w:sz w:val="28"/>
          <w:szCs w:val="28"/>
        </w:rPr>
        <w:t>, .</w:t>
      </w:r>
      <w:r w:rsidRPr="00FF7DED">
        <w:rPr>
          <w:rFonts w:ascii="Times New Roman" w:hAnsi="Times New Roman"/>
          <w:sz w:val="28"/>
          <w:szCs w:val="28"/>
          <w:lang w:val="en-US"/>
        </w:rPr>
        <w:t>zip</w:t>
      </w:r>
      <w:r w:rsidRPr="00FF7DED">
        <w:rPr>
          <w:rFonts w:ascii="Times New Roman" w:hAnsi="Times New Roman"/>
          <w:sz w:val="28"/>
          <w:szCs w:val="28"/>
        </w:rPr>
        <w:t>), сканированных документов;</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FF7DED">
        <w:rPr>
          <w:rFonts w:ascii="Times New Roman" w:hAnsi="Times New Roman"/>
          <w:sz w:val="28"/>
          <w:szCs w:val="28"/>
        </w:rPr>
        <w:t xml:space="preserve">)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 </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FF7DED">
        <w:rPr>
          <w:rFonts w:ascii="Times New Roman" w:hAnsi="Times New Roman"/>
          <w:sz w:val="28"/>
          <w:szCs w:val="28"/>
        </w:rPr>
        <w:t>) использование на сайтах форматов, требующих дополнительного распознавания;</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FF7DED">
        <w:rPr>
          <w:rFonts w:ascii="Times New Roman" w:hAnsi="Times New Roman"/>
          <w:sz w:val="28"/>
          <w:szCs w:val="28"/>
        </w:rPr>
        <w:t>) установление кодов безопасности для доступа к сведениям о доходах, расходах, об имуществе и обязательствах имущественного характера;</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FF7DED">
        <w:rPr>
          <w:rFonts w:ascii="Times New Roman" w:hAnsi="Times New Roman"/>
          <w:sz w:val="28"/>
          <w:szCs w:val="28"/>
        </w:rP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w:t>
      </w:r>
      <w:r>
        <w:rPr>
          <w:rFonts w:ascii="Times New Roman" w:hAnsi="Times New Roman"/>
          <w:sz w:val="28"/>
          <w:szCs w:val="28"/>
        </w:rPr>
        <w:t>, запрашивание любых сведений у лица, осуществляющего доступ к размещенным сведениям</w:t>
      </w:r>
      <w:r w:rsidRPr="00FF7DED">
        <w:rPr>
          <w:rFonts w:ascii="Times New Roman" w:hAnsi="Times New Roman"/>
          <w:sz w:val="28"/>
          <w:szCs w:val="28"/>
        </w:rPr>
        <w:t>.</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а) не подлежат удалению;</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б)</w:t>
      </w:r>
      <w:r w:rsidRPr="00FF7DED">
        <w:rPr>
          <w:rFonts w:ascii="Times New Roman" w:hAnsi="Times New Roman"/>
          <w:sz w:val="28"/>
          <w:szCs w:val="28"/>
          <w:lang w:val="en-US"/>
        </w:rPr>
        <w:t> </w:t>
      </w:r>
      <w:r w:rsidRPr="00FF7DED">
        <w:rPr>
          <w:rFonts w:ascii="Times New Roman" w:hAnsi="Times New Roman"/>
          <w:sz w:val="28"/>
          <w:szCs w:val="28"/>
        </w:rPr>
        <w:t>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w:t>
      </w:r>
      <w:r>
        <w:rPr>
          <w:rFonts w:ascii="Times New Roman" w:hAnsi="Times New Roman" w:cs="Times New Roman"/>
          <w:sz w:val="28"/>
          <w:szCs w:val="28"/>
        </w:rPr>
        <w:t>ый</w:t>
      </w:r>
      <w:r w:rsidRPr="00FF7DED">
        <w:rPr>
          <w:rFonts w:ascii="Times New Roman" w:hAnsi="Times New Roman" w:cs="Times New Roman"/>
          <w:sz w:val="28"/>
          <w:szCs w:val="28"/>
        </w:rPr>
        <w:t xml:space="preserve">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w:t>
      </w:r>
      <w:r w:rsidRPr="00FF7DED">
        <w:rPr>
          <w:rFonts w:ascii="Times New Roman" w:hAnsi="Times New Roman" w:cs="Times New Roman"/>
          <w:sz w:val="28"/>
          <w:szCs w:val="28"/>
        </w:rPr>
        <w:lastRenderedPageBreak/>
        <w:t xml:space="preserve">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 </w:t>
      </w:r>
    </w:p>
    <w:p w:rsidR="00F27982" w:rsidRPr="00FF7DED" w:rsidRDefault="00F27982" w:rsidP="00F27982">
      <w:pPr>
        <w:pStyle w:val="ConsPlusNormal"/>
        <w:ind w:firstLine="709"/>
        <w:jc w:val="both"/>
        <w:rPr>
          <w:rFonts w:ascii="Times New Roman" w:hAnsi="Times New Roman" w:cs="Times New Roman"/>
          <w:sz w:val="28"/>
          <w:szCs w:val="28"/>
          <w:highlight w:val="yellow"/>
        </w:rPr>
      </w:pPr>
      <w:r w:rsidRPr="00FF7DED">
        <w:rPr>
          <w:rFonts w:ascii="Times New Roman" w:hAnsi="Times New Roman" w:cs="Times New Roman"/>
          <w:sz w:val="28"/>
          <w:szCs w:val="28"/>
        </w:rPr>
        <w:t xml:space="preserve">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 </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F27982" w:rsidRPr="00FF7DED" w:rsidRDefault="00F27982" w:rsidP="00F27982">
      <w:pPr>
        <w:autoSpaceDE w:val="0"/>
        <w:autoSpaceDN w:val="0"/>
        <w:adjustRightInd w:val="0"/>
        <w:spacing w:after="0" w:line="240" w:lineRule="auto"/>
        <w:ind w:firstLine="709"/>
        <w:jc w:val="both"/>
        <w:rPr>
          <w:rFonts w:ascii="Times New Roman" w:hAnsi="Times New Roman"/>
          <w:sz w:val="28"/>
          <w:szCs w:val="28"/>
        </w:rPr>
      </w:pPr>
      <w:r w:rsidRPr="00FF7DED">
        <w:rPr>
          <w:rFonts w:ascii="Times New Roman" w:hAnsi="Times New Roman"/>
          <w:sz w:val="28"/>
          <w:szCs w:val="28"/>
        </w:rPr>
        <w:t>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пункта</w:t>
      </w:r>
      <w:r>
        <w:rPr>
          <w:rFonts w:ascii="Times New Roman" w:hAnsi="Times New Roman"/>
          <w:sz w:val="28"/>
          <w:szCs w:val="28"/>
        </w:rPr>
        <w:t>ми</w:t>
      </w:r>
      <w:r w:rsidRPr="00FF7DED">
        <w:rPr>
          <w:rFonts w:ascii="Times New Roman" w:hAnsi="Times New Roman"/>
          <w:sz w:val="28"/>
          <w:szCs w:val="28"/>
        </w:rPr>
        <w:t xml:space="preserve"> 21-23 настоящих требований, не применяются. </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w:t>
      </w:r>
      <w:r>
        <w:rPr>
          <w:rFonts w:ascii="Times New Roman" w:hAnsi="Times New Roman" w:cs="Times New Roman"/>
          <w:sz w:val="28"/>
          <w:szCs w:val="28"/>
        </w:rPr>
        <w:t xml:space="preserve"> содержащей</w:t>
      </w:r>
      <w:r w:rsidRPr="00FF7DED">
        <w:rPr>
          <w:rFonts w:ascii="Times New Roman" w:hAnsi="Times New Roman" w:cs="Times New Roman"/>
          <w:sz w:val="28"/>
          <w:szCs w:val="28"/>
        </w:rPr>
        <w:t>:</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б) Положение о комиссии;</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в) сведения о планируемом проведении заседания комиссии (анонс, повестка), о состоявшемся заседании комиссии, принятых решениях;</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г) порядок подачи заявлений для рассмотрения на комиссии.</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26. Сведения о составе комиссии должны размещаться в виде приложенного файла в одном или нескольких из следующих форматов: .DOC, .DOCX, .RTF, .PDF.</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lastRenderedPageBreak/>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 xml:space="preserve">а) основание для проведения заседания комиссии; </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 xml:space="preserve">б) принятое комиссией решение, </w:t>
      </w:r>
      <w:r>
        <w:rPr>
          <w:rFonts w:ascii="Times New Roman" w:hAnsi="Times New Roman" w:cs="Times New Roman"/>
          <w:sz w:val="28"/>
          <w:szCs w:val="28"/>
        </w:rPr>
        <w:t xml:space="preserve">в том числе </w:t>
      </w:r>
      <w:r w:rsidRPr="00FF7DED">
        <w:rPr>
          <w:rFonts w:ascii="Times New Roman" w:hAnsi="Times New Roman" w:cs="Times New Roman"/>
          <w:sz w:val="28"/>
          <w:szCs w:val="28"/>
        </w:rPr>
        <w:t xml:space="preserve">ключевые детали рассмотренного комиссией вопроса, например, </w:t>
      </w:r>
      <w:r>
        <w:rPr>
          <w:rFonts w:ascii="Times New Roman" w:hAnsi="Times New Roman" w:cs="Times New Roman"/>
          <w:sz w:val="28"/>
          <w:szCs w:val="28"/>
        </w:rPr>
        <w:t>осуществление</w:t>
      </w:r>
      <w:r>
        <w:rPr>
          <w:rFonts w:ascii="Times New Roman" w:hAnsi="Times New Roman"/>
          <w:sz w:val="28"/>
          <w:szCs w:val="28"/>
        </w:rPr>
        <w:t xml:space="preserve"> в государственном органе, Банке России, фонде, корпорации, организации мер по предупреждению коррупции;</w:t>
      </w:r>
      <w:r>
        <w:rPr>
          <w:rFonts w:ascii="Times New Roman" w:hAnsi="Times New Roman" w:cs="Times New Roman"/>
          <w:sz w:val="28"/>
          <w:szCs w:val="28"/>
        </w:rPr>
        <w:t xml:space="preserve"> </w:t>
      </w:r>
      <w:r w:rsidRPr="00FF7DED">
        <w:rPr>
          <w:rFonts w:ascii="Times New Roman" w:hAnsi="Times New Roman" w:cs="Times New Roman"/>
          <w:sz w:val="28"/>
          <w:szCs w:val="28"/>
        </w:rPr>
        <w:t xml:space="preserve">факты, свидетельствующие о предоставлении </w:t>
      </w:r>
      <w:r>
        <w:rPr>
          <w:rFonts w:ascii="Times New Roman" w:hAnsi="Times New Roman" w:cs="Times New Roman"/>
          <w:sz w:val="28"/>
          <w:szCs w:val="28"/>
        </w:rPr>
        <w:t xml:space="preserve">служащим (работником) </w:t>
      </w:r>
      <w:r w:rsidRPr="00FF7DED">
        <w:rPr>
          <w:rFonts w:ascii="Times New Roman" w:hAnsi="Times New Roman" w:cs="Times New Roman"/>
          <w:sz w:val="28"/>
          <w:szCs w:val="28"/>
        </w:rPr>
        <w:t>неполных и (или) недостоверных сведений о доходах, расходах, об имуществе и обязательствах имущественного характера</w:t>
      </w:r>
      <w:r>
        <w:rPr>
          <w:rFonts w:ascii="Times New Roman" w:hAnsi="Times New Roman" w:cs="Times New Roman"/>
          <w:sz w:val="28"/>
          <w:szCs w:val="28"/>
        </w:rPr>
        <w:t>;</w:t>
      </w:r>
      <w:r w:rsidRPr="00FF7DED">
        <w:rPr>
          <w:rFonts w:ascii="Times New Roman" w:hAnsi="Times New Roman" w:cs="Times New Roman"/>
          <w:sz w:val="28"/>
          <w:szCs w:val="28"/>
        </w:rPr>
        <w:t xml:space="preserve"> причины непредставления</w:t>
      </w:r>
      <w:r>
        <w:rPr>
          <w:rFonts w:ascii="Times New Roman" w:hAnsi="Times New Roman" w:cs="Times New Roman"/>
          <w:sz w:val="28"/>
          <w:szCs w:val="28"/>
        </w:rPr>
        <w:t xml:space="preserve"> служащим (работником)</w:t>
      </w:r>
      <w:r w:rsidRPr="00FF7DED">
        <w:rPr>
          <w:rFonts w:ascii="Times New Roman" w:hAnsi="Times New Roman" w:cs="Times New Roman"/>
          <w:sz w:val="28"/>
          <w:szCs w:val="28"/>
        </w:rPr>
        <w:t xml:space="preserve"> сведений о доходах,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8"/>
          <w:szCs w:val="28"/>
        </w:rPr>
        <w:t>;</w:t>
      </w:r>
      <w:r w:rsidRPr="00FF7DED">
        <w:rPr>
          <w:rFonts w:ascii="Times New Roman" w:hAnsi="Times New Roman" w:cs="Times New Roman"/>
          <w:sz w:val="28"/>
          <w:szCs w:val="28"/>
        </w:rPr>
        <w:t xml:space="preserve">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Учитывая, что решения комиссии могут содержать персональные данные, исходя из положения пункта 11 части 1 статьи 6 Федерального закона от 27 июля 2006 г. № 152-ФЗ «О персональных данных»</w:t>
      </w:r>
      <w:r w:rsidRPr="00FF7DED">
        <w:rPr>
          <w:rStyle w:val="a5"/>
          <w:rFonts w:ascii="Times New Roman" w:hAnsi="Times New Roman" w:cs="Times New Roman"/>
          <w:sz w:val="28"/>
          <w:szCs w:val="28"/>
        </w:rPr>
        <w:footnoteReference w:id="4"/>
      </w:r>
      <w:r w:rsidRPr="00FF7DED">
        <w:rPr>
          <w:rFonts w:ascii="Times New Roman" w:hAnsi="Times New Roman" w:cs="Times New Roman"/>
          <w:sz w:val="28"/>
          <w:szCs w:val="28"/>
        </w:rPr>
        <w: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а) нормативном правовом акте, регламентирующем порядок рассмотрения обращений граждан;</w:t>
      </w:r>
    </w:p>
    <w:p w:rsidR="00F27982" w:rsidRPr="00FF7DED" w:rsidRDefault="00F27982" w:rsidP="00F27982">
      <w:pPr>
        <w:pStyle w:val="ConsPlusNormal"/>
        <w:ind w:firstLine="709"/>
        <w:jc w:val="both"/>
        <w:rPr>
          <w:rFonts w:ascii="Times New Roman" w:hAnsi="Times New Roman" w:cs="Times New Roman"/>
          <w:sz w:val="28"/>
          <w:szCs w:val="28"/>
        </w:rPr>
      </w:pPr>
      <w:r w:rsidRPr="00FF7DED">
        <w:rPr>
          <w:rFonts w:ascii="Times New Roman" w:hAnsi="Times New Roman" w:cs="Times New Roman"/>
          <w:sz w:val="28"/>
          <w:szCs w:val="28"/>
        </w:rPr>
        <w:t xml:space="preserve">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 </w:t>
      </w:r>
    </w:p>
    <w:p w:rsidR="00F27982" w:rsidRPr="009C4D23" w:rsidRDefault="00F27982" w:rsidP="00F27982">
      <w:pPr>
        <w:pStyle w:val="ConsPlusNormal"/>
        <w:spacing w:line="360" w:lineRule="auto"/>
        <w:ind w:firstLine="709"/>
        <w:jc w:val="both"/>
        <w:rPr>
          <w:rFonts w:ascii="Times New Roman" w:hAnsi="Times New Roman" w:cs="Times New Roman"/>
          <w:sz w:val="28"/>
          <w:szCs w:val="28"/>
        </w:rPr>
      </w:pPr>
    </w:p>
    <w:p w:rsidR="00E92AA8" w:rsidRDefault="00E92AA8"/>
    <w:sectPr w:rsidR="00E92A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62" w:rsidRDefault="00244D62" w:rsidP="00F27982">
      <w:pPr>
        <w:spacing w:after="0" w:line="240" w:lineRule="auto"/>
      </w:pPr>
      <w:r>
        <w:separator/>
      </w:r>
    </w:p>
  </w:endnote>
  <w:endnote w:type="continuationSeparator" w:id="0">
    <w:p w:rsidR="00244D62" w:rsidRDefault="00244D62" w:rsidP="00F2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62" w:rsidRDefault="00244D62" w:rsidP="00F27982">
      <w:pPr>
        <w:spacing w:after="0" w:line="240" w:lineRule="auto"/>
      </w:pPr>
      <w:r>
        <w:separator/>
      </w:r>
    </w:p>
  </w:footnote>
  <w:footnote w:type="continuationSeparator" w:id="0">
    <w:p w:rsidR="00244D62" w:rsidRDefault="00244D62" w:rsidP="00F27982">
      <w:pPr>
        <w:spacing w:after="0" w:line="240" w:lineRule="auto"/>
      </w:pPr>
      <w:r>
        <w:continuationSeparator/>
      </w:r>
    </w:p>
  </w:footnote>
  <w:footnote w:id="1">
    <w:p w:rsidR="00F27982" w:rsidRDefault="00F27982" w:rsidP="00F27982">
      <w:pPr>
        <w:autoSpaceDE w:val="0"/>
        <w:autoSpaceDN w:val="0"/>
        <w:adjustRightInd w:val="0"/>
        <w:spacing w:after="0" w:line="240" w:lineRule="auto"/>
        <w:ind w:firstLine="709"/>
        <w:jc w:val="both"/>
        <w:rPr>
          <w:rFonts w:ascii="Times New Roman" w:hAnsi="Times New Roman"/>
          <w:sz w:val="20"/>
          <w:szCs w:val="20"/>
        </w:rPr>
      </w:pPr>
      <w:r w:rsidRPr="000119CB">
        <w:rPr>
          <w:rStyle w:val="a5"/>
          <w:rFonts w:ascii="Times New Roman" w:hAnsi="Times New Roman"/>
          <w:sz w:val="20"/>
          <w:szCs w:val="20"/>
        </w:rPr>
        <w:footnoteRef/>
      </w:r>
      <w:r w:rsidRPr="000119CB">
        <w:rPr>
          <w:rFonts w:ascii="Times New Roman" w:hAnsi="Times New Roman"/>
          <w:sz w:val="20"/>
          <w:szCs w:val="20"/>
        </w:rPr>
        <w:t xml:space="preserve"> В соответствии с пунктом 2 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 2013, № 14, ст. 1670) вопросы, изложенные в </w:t>
      </w:r>
      <w:hyperlink r:id="rId1" w:history="1">
        <w:r w:rsidRPr="000119CB">
          <w:rPr>
            <w:rFonts w:ascii="Times New Roman" w:hAnsi="Times New Roman"/>
            <w:sz w:val="20"/>
            <w:szCs w:val="20"/>
          </w:rPr>
          <w:t>пункте 16</w:t>
        </w:r>
      </w:hyperlink>
      <w:r w:rsidRPr="000119CB">
        <w:rPr>
          <w:rFonts w:ascii="Times New Roman" w:hAnsi="Times New Roman"/>
          <w:sz w:val="20"/>
          <w:szCs w:val="20"/>
        </w:rPr>
        <w:t xml:space="preserve"> Положения, утвержденного </w:t>
      </w:r>
      <w:r>
        <w:rPr>
          <w:rFonts w:ascii="Times New Roman" w:hAnsi="Times New Roman"/>
          <w:sz w:val="20"/>
          <w:szCs w:val="20"/>
        </w:rPr>
        <w:t>данным</w:t>
      </w:r>
      <w:r w:rsidRPr="000119CB">
        <w:rPr>
          <w:rFonts w:ascii="Times New Roman" w:hAnsi="Times New Roman"/>
          <w:sz w:val="20"/>
          <w:szCs w:val="20"/>
        </w:rPr>
        <w:t xml:space="preserve"> Указом, рассматриваются в федеральных государственных органах, названных в </w:t>
      </w:r>
      <w:hyperlink r:id="rId2" w:history="1">
        <w:r w:rsidRPr="000119CB">
          <w:rPr>
            <w:rFonts w:ascii="Times New Roman" w:hAnsi="Times New Roman"/>
            <w:sz w:val="20"/>
            <w:szCs w:val="20"/>
          </w:rPr>
          <w:t>разделе II</w:t>
        </w:r>
      </w:hyperlink>
      <w:r w:rsidRPr="000119CB">
        <w:rPr>
          <w:rFonts w:ascii="Times New Roman" w:hAnsi="Times New Roman"/>
          <w:sz w:val="20"/>
          <w:szCs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w:t>
      </w:r>
      <w:r w:rsidRPr="009B0A39">
        <w:rPr>
          <w:rFonts w:ascii="Times New Roman" w:hAnsi="Times New Roman"/>
          <w:sz w:val="20"/>
          <w:szCs w:val="20"/>
        </w:rPr>
        <w:t xml:space="preserve">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Pr>
          <w:rFonts w:ascii="Times New Roman" w:hAnsi="Times New Roman"/>
          <w:sz w:val="20"/>
          <w:szCs w:val="20"/>
        </w:rPr>
        <w:t>№ </w:t>
      </w:r>
      <w:r w:rsidRPr="009B0A39">
        <w:rPr>
          <w:rFonts w:ascii="Times New Roman" w:hAnsi="Times New Roman"/>
          <w:sz w:val="20"/>
          <w:szCs w:val="20"/>
        </w:rPr>
        <w:t>557:</w:t>
      </w:r>
    </w:p>
    <w:p w:rsidR="00F27982" w:rsidRPr="009B0A39" w:rsidRDefault="00F27982" w:rsidP="00F2798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а) </w:t>
      </w:r>
      <w:r w:rsidRPr="009B0A39">
        <w:rPr>
          <w:rFonts w:ascii="Times New Roman" w:hAnsi="Times New Roman"/>
          <w:sz w:val="20"/>
          <w:szCs w:val="20"/>
        </w:rPr>
        <w:t>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F27982" w:rsidRDefault="00F27982" w:rsidP="00F27982">
      <w:pPr>
        <w:autoSpaceDE w:val="0"/>
        <w:autoSpaceDN w:val="0"/>
        <w:adjustRightInd w:val="0"/>
        <w:spacing w:after="0" w:line="240" w:lineRule="auto"/>
        <w:ind w:firstLine="709"/>
        <w:jc w:val="both"/>
      </w:pPr>
      <w:r>
        <w:rPr>
          <w:rFonts w:ascii="Times New Roman" w:hAnsi="Times New Roman"/>
          <w:sz w:val="20"/>
          <w:szCs w:val="20"/>
        </w:rPr>
        <w:t>б) </w:t>
      </w:r>
      <w:r w:rsidRPr="009B0A39">
        <w:rPr>
          <w:rFonts w:ascii="Times New Roman" w:hAnsi="Times New Roman"/>
          <w:sz w:val="20"/>
          <w:szCs w:val="20"/>
        </w:rPr>
        <w:t>в отношении лиц, замещающих должности федеральной государственной службы иных видов, - соответствующ</w:t>
      </w:r>
      <w:r>
        <w:rPr>
          <w:rFonts w:ascii="Times New Roman" w:hAnsi="Times New Roman"/>
          <w:sz w:val="20"/>
          <w:szCs w:val="20"/>
        </w:rPr>
        <w:t>ими аттестационными комиссиями.</w:t>
      </w:r>
    </w:p>
  </w:footnote>
  <w:footnote w:id="2">
    <w:p w:rsidR="00F27982" w:rsidRPr="00335FF7" w:rsidRDefault="00F27982" w:rsidP="00F27982">
      <w:pPr>
        <w:pStyle w:val="a3"/>
        <w:spacing w:after="0" w:line="240" w:lineRule="auto"/>
        <w:ind w:firstLine="709"/>
        <w:rPr>
          <w:rFonts w:ascii="Times New Roman" w:hAnsi="Times New Roman"/>
        </w:rPr>
      </w:pPr>
      <w:r w:rsidRPr="00335FF7">
        <w:rPr>
          <w:rStyle w:val="a5"/>
          <w:rFonts w:ascii="Times New Roman" w:hAnsi="Times New Roman"/>
        </w:rPr>
        <w:footnoteRef/>
      </w:r>
      <w:r w:rsidRPr="00335FF7">
        <w:rPr>
          <w:rFonts w:ascii="Times New Roman" w:hAnsi="Times New Roman"/>
        </w:rPr>
        <w:t>Собрание законодательства Российской Федерации</w:t>
      </w:r>
      <w:r>
        <w:rPr>
          <w:rFonts w:ascii="Times New Roman" w:hAnsi="Times New Roman"/>
        </w:rPr>
        <w:t>, 2009, № 21, ст. 2542; 2012, № 4, ст. 471; № 14, ст. 1616.</w:t>
      </w:r>
    </w:p>
  </w:footnote>
  <w:footnote w:id="3">
    <w:p w:rsidR="00F27982" w:rsidRDefault="00F27982" w:rsidP="00F27982">
      <w:pPr>
        <w:pStyle w:val="a3"/>
        <w:jc w:val="both"/>
      </w:pPr>
      <w:r>
        <w:rPr>
          <w:rStyle w:val="a5"/>
        </w:rPr>
        <w:footnoteRef/>
      </w:r>
      <w:r>
        <w:t xml:space="preserve"> </w:t>
      </w:r>
      <w:r w:rsidRPr="00802936">
        <w:rPr>
          <w:rFonts w:ascii="Times New Roman" w:hAnsi="Times New Roman"/>
          <w:bCs/>
        </w:rPr>
        <w:t>Собрание законодательства Российской Федерации, 2013, № 28, ст. 3813</w:t>
      </w:r>
      <w:r>
        <w:rPr>
          <w:rFonts w:ascii="Times New Roman" w:hAnsi="Times New Roman"/>
          <w:bCs/>
        </w:rPr>
        <w:t>.</w:t>
      </w:r>
    </w:p>
  </w:footnote>
  <w:footnote w:id="4">
    <w:p w:rsidR="00F27982" w:rsidRPr="00372FCB" w:rsidRDefault="00F27982" w:rsidP="00F27982">
      <w:pPr>
        <w:pStyle w:val="a3"/>
        <w:ind w:firstLine="540"/>
        <w:rPr>
          <w:rFonts w:ascii="Times New Roman" w:hAnsi="Times New Roman"/>
        </w:rPr>
      </w:pPr>
      <w:r w:rsidRPr="00372FCB">
        <w:rPr>
          <w:rStyle w:val="a5"/>
          <w:rFonts w:ascii="Times New Roman" w:hAnsi="Times New Roman"/>
        </w:rPr>
        <w:footnoteRef/>
      </w:r>
      <w:r w:rsidRPr="00372FCB">
        <w:rPr>
          <w:rFonts w:ascii="Times New Roman" w:hAnsi="Times New Roman"/>
        </w:rPr>
        <w:t xml:space="preserve"> Собрание законодательства Российской Федерации, 2006, № 31, ст. 3451; 2009, № 48, ст. 5716; 2009, № 48, ст. 5716; 2011, № 23, ст. 3263; № 31, ст. 4701; 2013, № 14, ст. 1651</w:t>
      </w:r>
      <w:r>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B9"/>
    <w:rsid w:val="00080CB9"/>
    <w:rsid w:val="00244D62"/>
    <w:rsid w:val="00E92AA8"/>
    <w:rsid w:val="00F2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798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F27982"/>
    <w:rPr>
      <w:sz w:val="20"/>
      <w:szCs w:val="20"/>
    </w:rPr>
  </w:style>
  <w:style w:type="character" w:customStyle="1" w:styleId="a4">
    <w:name w:val="Текст сноски Знак"/>
    <w:basedOn w:val="a0"/>
    <w:link w:val="a3"/>
    <w:uiPriority w:val="99"/>
    <w:rsid w:val="00F27982"/>
    <w:rPr>
      <w:rFonts w:ascii="Calibri" w:eastAsia="Times New Roman" w:hAnsi="Calibri" w:cs="Times New Roman"/>
      <w:sz w:val="20"/>
      <w:szCs w:val="20"/>
      <w:lang w:eastAsia="ru-RU"/>
    </w:rPr>
  </w:style>
  <w:style w:type="character" w:styleId="a5">
    <w:name w:val="footnote reference"/>
    <w:basedOn w:val="a0"/>
    <w:uiPriority w:val="99"/>
    <w:semiHidden/>
    <w:unhideWhenUsed/>
    <w:rsid w:val="00F27982"/>
    <w:rPr>
      <w:vertAlign w:val="superscript"/>
    </w:rPr>
  </w:style>
  <w:style w:type="character" w:styleId="a6">
    <w:name w:val="Hyperlink"/>
    <w:basedOn w:val="a0"/>
    <w:uiPriority w:val="99"/>
    <w:unhideWhenUsed/>
    <w:rsid w:val="00F279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798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F27982"/>
    <w:rPr>
      <w:sz w:val="20"/>
      <w:szCs w:val="20"/>
    </w:rPr>
  </w:style>
  <w:style w:type="character" w:customStyle="1" w:styleId="a4">
    <w:name w:val="Текст сноски Знак"/>
    <w:basedOn w:val="a0"/>
    <w:link w:val="a3"/>
    <w:uiPriority w:val="99"/>
    <w:rsid w:val="00F27982"/>
    <w:rPr>
      <w:rFonts w:ascii="Calibri" w:eastAsia="Times New Roman" w:hAnsi="Calibri" w:cs="Times New Roman"/>
      <w:sz w:val="20"/>
      <w:szCs w:val="20"/>
      <w:lang w:eastAsia="ru-RU"/>
    </w:rPr>
  </w:style>
  <w:style w:type="character" w:styleId="a5">
    <w:name w:val="footnote reference"/>
    <w:basedOn w:val="a0"/>
    <w:uiPriority w:val="99"/>
    <w:semiHidden/>
    <w:unhideWhenUsed/>
    <w:rsid w:val="00F27982"/>
    <w:rPr>
      <w:vertAlign w:val="superscript"/>
    </w:rPr>
  </w:style>
  <w:style w:type="character" w:styleId="a6">
    <w:name w:val="Hyperlink"/>
    <w:basedOn w:val="a0"/>
    <w:uiPriority w:val="99"/>
    <w:unhideWhenUsed/>
    <w:rsid w:val="00F27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68DA55C55928518DC352C70876EC1662D6F0E2155F284C7854586B62E8P6A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BF21FFDA401284AC5468DA55C559285D8BCD53C20876EC1662D6F0E2155F284C7854586B62E9P6A1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osmintrud.ru" TargetMode="External"/><Relationship Id="rId5" Type="http://schemas.openxmlformats.org/officeDocument/2006/relationships/footnotes" Target="footnotes.xml"/><Relationship Id="rId10" Type="http://schemas.openxmlformats.org/officeDocument/2006/relationships/hyperlink" Target="http://www.regulation.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97BDFED5680A189D8B40E2709A14FD60067C553F8DB578F7371765DA24D99B6823F8B9C2A9C6674aAZCP" TargetMode="External"/><Relationship Id="rId1" Type="http://schemas.openxmlformats.org/officeDocument/2006/relationships/hyperlink" Target="consultantplus://offline/ref=797BDFED5680A189D8B40E2709A14FD60061C659F2D7578F7371765DA24D99B6823F8B9C2A9C667EaAZ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3210</Words>
  <Characters>18301</Characters>
  <Application>Microsoft Office Word</Application>
  <DocSecurity>0</DocSecurity>
  <Lines>152</Lines>
  <Paragraphs>42</Paragraphs>
  <ScaleCrop>false</ScaleCrop>
  <Company>SPecialiST RePack</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2017-02-01T13:28:00Z</dcterms:created>
  <dcterms:modified xsi:type="dcterms:W3CDTF">2017-02-01T13:29:00Z</dcterms:modified>
</cp:coreProperties>
</file>