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9002-16</w:t>
      </w:r>
      <w:r w:rsidRPr="00A70FDC">
        <w:rPr>
          <w:rFonts w:cs="Arial"/>
        </w:rPr>
        <w:t xml:space="preserve">   </w:t>
      </w: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425C62" w:rsidRPr="007E120E" w:rsidRDefault="00425C62" w:rsidP="00425C62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A808B6" w:rsidRDefault="00425C62" w:rsidP="00425C62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ГРАДОСТОИТЕЛЬНОЕ ОБОСНОВАНИЕ ПРОЕКТА ПЛАНИРОВКИ ТЕРРИТОРИИ ПО ОБЪЕКТУ «ГАЗОСНАБЖЕНИЕ Д. ТОЛСТИКОВО</w:t>
      </w:r>
    </w:p>
    <w:p w:rsidR="00425C62" w:rsidRPr="005C3D85" w:rsidRDefault="00425C62" w:rsidP="00425C62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«ЧЕРТОЛИНО» РЖЕВСКОГО РАЙОНА ТВЕРСКОЙ ОБЛАСТИ»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96212A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ОБОСНОВЫВАЮЩАЯ</w:t>
      </w:r>
      <w:r w:rsidR="00EE1EBD">
        <w:rPr>
          <w:rFonts w:ascii="Arial" w:hAnsi="Arial" w:cs="Arial"/>
          <w:sz w:val="28"/>
          <w:szCs w:val="28"/>
        </w:rPr>
        <w:t xml:space="preserve"> ЧАСТЬ</w:t>
      </w: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6212A">
        <w:rPr>
          <w:rStyle w:val="FontStyle13"/>
        </w:rPr>
        <w:t>2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10D27" w:rsidRDefault="00010D2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9002-16</w:t>
      </w:r>
      <w:r w:rsidRPr="00A70FDC">
        <w:rPr>
          <w:rFonts w:cs="Arial"/>
        </w:rPr>
        <w:t xml:space="preserve">   </w:t>
      </w: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425C62" w:rsidRPr="00A70FDC" w:rsidRDefault="00425C62" w:rsidP="00425C62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425C62" w:rsidRPr="007E120E" w:rsidRDefault="00425C62" w:rsidP="00425C62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04610D" w:rsidRDefault="00425C62" w:rsidP="00425C62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425C62" w:rsidRPr="00A808B6" w:rsidRDefault="00425C62" w:rsidP="00425C62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ГРАДОСТОИТЕЛЬНОЕ ОБОСНОВАНИЕ ПРОЕКТА ПЛАНИРОВКИ ТЕРРИТОРИИ ПО ОБЪЕКТУ «ГАЗОСНАБЖЕНИЕ Д. ТОЛСТИКОВО</w:t>
      </w:r>
    </w:p>
    <w:p w:rsidR="00425C62" w:rsidRPr="005C3D85" w:rsidRDefault="00425C62" w:rsidP="00425C62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«ЧЕРТОЛИНО» РЖЕВСКОГО РАЙОНА ТВЕРСКОЙ ОБЛАСТИ» </w:t>
      </w:r>
    </w:p>
    <w:p w:rsidR="00010D27" w:rsidRPr="0004610D" w:rsidRDefault="00010D27" w:rsidP="00010D27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EE1EBD" w:rsidP="00EE1EB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Pr="0004610D" w:rsidRDefault="0096212A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ОБОСНОВЫВАЮЩАЯ</w:t>
      </w:r>
      <w:r w:rsidR="00EE1EBD">
        <w:rPr>
          <w:rFonts w:ascii="Arial" w:hAnsi="Arial" w:cs="Arial"/>
          <w:sz w:val="28"/>
          <w:szCs w:val="28"/>
        </w:rPr>
        <w:t xml:space="preserve"> ЧАСТЬ</w:t>
      </w: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EE1EBD" w:rsidRPr="0004610D" w:rsidRDefault="00EE1EBD" w:rsidP="00EE1EB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6212A">
        <w:rPr>
          <w:rStyle w:val="FontStyle13"/>
        </w:rPr>
        <w:t>2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10D27">
      <w:pPr>
        <w:pStyle w:val="Style6"/>
        <w:widowControl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</w:t>
      </w:r>
      <w:r w:rsidR="00425C62">
        <w:rPr>
          <w:rFonts w:ascii="Arial" w:hAnsi="Arial" w:cs="Arial"/>
          <w:sz w:val="28"/>
          <w:szCs w:val="28"/>
        </w:rPr>
        <w:t xml:space="preserve">   О.А. </w:t>
      </w:r>
      <w:proofErr w:type="spellStart"/>
      <w:r w:rsidR="00425C62">
        <w:rPr>
          <w:rFonts w:ascii="Arial" w:hAnsi="Arial" w:cs="Arial"/>
          <w:sz w:val="28"/>
          <w:szCs w:val="28"/>
        </w:rPr>
        <w:t>Момот</w:t>
      </w:r>
      <w:proofErr w:type="spellEnd"/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7E120E" w:rsidRDefault="007E120E" w:rsidP="00A8293A">
      <w:pPr>
        <w:rPr>
          <w:rFonts w:ascii="Arial" w:hAnsi="Arial" w:cs="Arial"/>
        </w:rPr>
      </w:pPr>
    </w:p>
    <w:p w:rsidR="00EE1EBD" w:rsidRPr="0004610D" w:rsidRDefault="00EE1EBD" w:rsidP="00A8293A">
      <w:pPr>
        <w:rPr>
          <w:rStyle w:val="FontStyle14"/>
          <w:sz w:val="28"/>
          <w:szCs w:val="28"/>
        </w:rPr>
      </w:pPr>
    </w:p>
    <w:p w:rsidR="00FC254B" w:rsidRPr="0004610D" w:rsidRDefault="00172125" w:rsidP="0004610D">
      <w:pPr>
        <w:ind w:firstLine="709"/>
        <w:jc w:val="center"/>
        <w:rPr>
          <w:rFonts w:ascii="Arial" w:hAnsi="Arial" w:cs="Arial"/>
          <w:sz w:val="32"/>
          <w:szCs w:val="24"/>
        </w:rPr>
      </w:pPr>
      <w:r w:rsidRPr="0004610D">
        <w:rPr>
          <w:rStyle w:val="FontStyle14"/>
          <w:sz w:val="28"/>
          <w:szCs w:val="28"/>
        </w:rPr>
        <w:t>201</w:t>
      </w:r>
      <w:r w:rsidR="008077EE">
        <w:rPr>
          <w:rStyle w:val="FontStyle14"/>
          <w:sz w:val="28"/>
          <w:szCs w:val="28"/>
        </w:rPr>
        <w:t>6</w:t>
      </w:r>
      <w:r w:rsidR="00FC254B" w:rsidRPr="0004610D">
        <w:rPr>
          <w:rFonts w:ascii="Arial" w:hAnsi="Arial" w:cs="Arial"/>
          <w:sz w:val="28"/>
          <w:szCs w:val="28"/>
        </w:rPr>
        <w:t xml:space="preserve">    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126006" w:rsidRPr="00337D58" w:rsidRDefault="00126006" w:rsidP="00126006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126006" w:rsidRDefault="00126006" w:rsidP="00126006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126006" w:rsidRPr="00337D58" w:rsidRDefault="00126006" w:rsidP="00126006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126006" w:rsidRPr="00337D58" w:rsidRDefault="00126006" w:rsidP="00126006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126006" w:rsidRPr="00337D58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Исходно-разрешительная документация</w:t>
      </w:r>
    </w:p>
    <w:p w:rsidR="00126006" w:rsidRPr="00F84A86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Описание и обоснование характеристик развития систем социального, транспортного обслуживания и инженерно-технического обеспечения, необходимых для развития территории</w:t>
      </w:r>
    </w:p>
    <w:p w:rsidR="00126006" w:rsidRPr="00F84A8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параметров линейного объекта</w:t>
      </w:r>
    </w:p>
    <w:p w:rsidR="0012600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Подготовка территории строительства</w:t>
      </w:r>
    </w:p>
    <w:p w:rsidR="007C096F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Водоотвод и укрепительные работы</w:t>
      </w:r>
    </w:p>
    <w:p w:rsidR="007C096F" w:rsidRPr="00F84A86" w:rsidRDefault="007C096F" w:rsidP="00126006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территорий</w:t>
      </w:r>
    </w:p>
    <w:p w:rsidR="00126006" w:rsidRDefault="007C096F" w:rsidP="00126006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планировочной организации территории</w:t>
      </w:r>
    </w:p>
    <w:p w:rsidR="007C096F" w:rsidRDefault="007C096F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Пересе</w:t>
      </w:r>
      <w:r w:rsidR="00F1244B">
        <w:rPr>
          <w:rFonts w:ascii="Arial" w:hAnsi="Arial" w:cs="Arial"/>
          <w:spacing w:val="20"/>
          <w:sz w:val="24"/>
          <w:szCs w:val="24"/>
        </w:rPr>
        <w:t>ч</w:t>
      </w:r>
      <w:r>
        <w:rPr>
          <w:rFonts w:ascii="Arial" w:hAnsi="Arial" w:cs="Arial"/>
          <w:spacing w:val="20"/>
          <w:sz w:val="24"/>
          <w:szCs w:val="24"/>
        </w:rPr>
        <w:t>ени</w:t>
      </w:r>
      <w:r w:rsidR="00F1244B">
        <w:rPr>
          <w:rFonts w:ascii="Arial" w:hAnsi="Arial" w:cs="Arial"/>
          <w:spacing w:val="20"/>
          <w:sz w:val="24"/>
          <w:szCs w:val="24"/>
        </w:rPr>
        <w:t>я и примыкания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размещения объекта с учетом особых условий использования территории и мероприятий по сохранению культурного наследия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Иные вопросы проекта планировки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План реализации проекта планировки территории </w:t>
      </w:r>
    </w:p>
    <w:p w:rsidR="00F1244B" w:rsidRDefault="00F1244B" w:rsidP="007C096F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Обоснование принятой продолжительности строительства</w:t>
      </w:r>
    </w:p>
    <w:p w:rsidR="00F1244B" w:rsidRDefault="00F1244B" w:rsidP="00F1244B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сохранению, развитию и ограничению использования территории, обеспечивающие сохранение окружающей среды в период строительства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Защита территории от чрезвычайных ситуаций природного и техногенного характера, проведения мероприятий по гражданской обороне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развитию транспортного обслуживания территории</w:t>
      </w:r>
    </w:p>
    <w:p w:rsidR="00F1244B" w:rsidRDefault="00F1244B" w:rsidP="00F1244B">
      <w:pPr>
        <w:pStyle w:val="af2"/>
        <w:numPr>
          <w:ilvl w:val="1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Оценка принятых проектных решений на соответствие санитарным правилам и нормам, техническим регламентам</w:t>
      </w:r>
    </w:p>
    <w:p w:rsidR="00F1244B" w:rsidRDefault="00F1244B" w:rsidP="00F1244B">
      <w:pPr>
        <w:pStyle w:val="af2"/>
        <w:numPr>
          <w:ilvl w:val="0"/>
          <w:numId w:val="25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изменению земельно-имущественных отношений с учетом формируемых участков</w:t>
      </w:r>
    </w:p>
    <w:p w:rsidR="00F1244B" w:rsidRDefault="00F1244B" w:rsidP="00F1244B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5.1. Сведения о размещении объекта строительства</w:t>
      </w:r>
    </w:p>
    <w:p w:rsidR="00F1244B" w:rsidRPr="00F1244B" w:rsidRDefault="00F1244B" w:rsidP="00F1244B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5.2. Сведения о землепользователях, интересы которых затрагиваются при строительстве и дальнейшей эксплуатации</w:t>
      </w:r>
    </w:p>
    <w:p w:rsidR="001227C4" w:rsidRDefault="001227C4" w:rsidP="00E13F54">
      <w:pPr>
        <w:rPr>
          <w:rFonts w:ascii="Arial" w:hAnsi="Arial" w:cs="Arial"/>
          <w:spacing w:val="20"/>
          <w:sz w:val="24"/>
          <w:szCs w:val="24"/>
          <w:u w:val="single"/>
        </w:rPr>
      </w:pPr>
    </w:p>
    <w:p w:rsidR="00126006" w:rsidRPr="00337D58" w:rsidRDefault="00126006" w:rsidP="00126006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126006" w:rsidRDefault="00126006" w:rsidP="00126006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1227C4" w:rsidRDefault="001227C4" w:rsidP="00126006">
      <w:pPr>
        <w:pStyle w:val="af2"/>
        <w:numPr>
          <w:ilvl w:val="0"/>
          <w:numId w:val="2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Схема расположения элемента планировочной структуры на территории Тверской области</w:t>
      </w:r>
    </w:p>
    <w:p w:rsidR="001227C4" w:rsidRDefault="001227C4" w:rsidP="00126006">
      <w:pPr>
        <w:pStyle w:val="af2"/>
        <w:numPr>
          <w:ilvl w:val="0"/>
          <w:numId w:val="2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Схема организации улично-дорожной сети и схемы движения транспорта</w:t>
      </w:r>
    </w:p>
    <w:p w:rsidR="00126006" w:rsidRPr="00E13F54" w:rsidRDefault="00E13F54" w:rsidP="00E13F54">
      <w:pPr>
        <w:ind w:left="1069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 </w:t>
      </w:r>
      <w:r w:rsidR="001227C4" w:rsidRPr="00E13F54">
        <w:rPr>
          <w:rFonts w:ascii="Arial" w:hAnsi="Arial" w:cs="Arial"/>
          <w:spacing w:val="20"/>
          <w:sz w:val="24"/>
          <w:szCs w:val="24"/>
        </w:rPr>
        <w:t>Схема границ зон с особыми условиями использования территории</w:t>
      </w:r>
      <w:r w:rsidR="00126006" w:rsidRPr="00E13F54">
        <w:rPr>
          <w:rFonts w:ascii="Arial" w:hAnsi="Arial" w:cs="Arial"/>
          <w:spacing w:val="20"/>
          <w:sz w:val="24"/>
          <w:szCs w:val="24"/>
        </w:rPr>
        <w:t xml:space="preserve"> </w:t>
      </w: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337D58" w:rsidRDefault="00126006" w:rsidP="00126006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>СОСТАВ ПРОЕКТА ПЛАНИРОВКИ ТЕРРИТОРИИ</w:t>
      </w:r>
    </w:p>
    <w:p w:rsidR="00126006" w:rsidRPr="00F84A86" w:rsidRDefault="00126006" w:rsidP="00126006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126006" w:rsidRPr="00F84A86" w:rsidRDefault="00126006" w:rsidP="00126006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D27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Pr="00010D27" w:rsidRDefault="00010D27" w:rsidP="00010D27">
      <w:pPr>
        <w:rPr>
          <w:rFonts w:ascii="Arial" w:hAnsi="Arial" w:cs="Arial"/>
        </w:rPr>
      </w:pPr>
    </w:p>
    <w:p w:rsidR="00010D27" w:rsidRDefault="00010D27" w:rsidP="00010D27">
      <w:pPr>
        <w:rPr>
          <w:rFonts w:ascii="Arial" w:hAnsi="Arial" w:cs="Arial"/>
        </w:rPr>
      </w:pPr>
    </w:p>
    <w:p w:rsidR="00010D27" w:rsidRDefault="00010D27" w:rsidP="00010D27">
      <w:pPr>
        <w:tabs>
          <w:tab w:val="left" w:pos="6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15D" w:rsidRPr="00010D27" w:rsidRDefault="00010D27" w:rsidP="00010D27">
      <w:pPr>
        <w:tabs>
          <w:tab w:val="left" w:pos="6065"/>
        </w:tabs>
        <w:rPr>
          <w:rFonts w:ascii="Arial" w:hAnsi="Arial" w:cs="Arial"/>
        </w:rPr>
        <w:sectPr w:rsidR="00A7315D" w:rsidRPr="00010D27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F31553" w:rsidRPr="00FA040E" w:rsidRDefault="00F31553" w:rsidP="00F31553">
      <w:pPr>
        <w:spacing w:before="360" w:line="288" w:lineRule="auto"/>
        <w:rPr>
          <w:rFonts w:ascii="Arial" w:hAnsi="Arial" w:cs="Arial"/>
          <w:b/>
          <w:sz w:val="24"/>
          <w:szCs w:val="24"/>
        </w:rPr>
      </w:pPr>
      <w:r w:rsidRPr="00A456AF">
        <w:rPr>
          <w:rFonts w:ascii="Arial" w:hAnsi="Arial" w:cs="Arial"/>
          <w:b/>
          <w:sz w:val="24"/>
          <w:szCs w:val="24"/>
        </w:rPr>
        <w:t>1</w:t>
      </w:r>
      <w:r w:rsidRPr="00FA040E">
        <w:rPr>
          <w:rFonts w:ascii="Arial" w:hAnsi="Arial" w:cs="Arial"/>
          <w:b/>
          <w:sz w:val="24"/>
          <w:szCs w:val="24"/>
        </w:rPr>
        <w:t>. ИСХОДНО – РАЗРЕШИТЕЛЬНАЯ ДОКУМЕНТАЦИЯ</w:t>
      </w:r>
    </w:p>
    <w:p w:rsidR="00F31553" w:rsidRPr="00FA040E" w:rsidRDefault="00F31553" w:rsidP="00F31553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:rsidR="00407161" w:rsidRDefault="00F31553" w:rsidP="00F31553">
      <w:pPr>
        <w:pStyle w:val="af2"/>
        <w:spacing w:before="240" w:after="120" w:line="288" w:lineRule="auto"/>
        <w:ind w:left="0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- техническое задание </w:t>
      </w:r>
      <w:r w:rsidR="00425C62" w:rsidRPr="009B63DF">
        <w:rPr>
          <w:rFonts w:ascii="Arial" w:hAnsi="Arial" w:cs="Arial"/>
          <w:sz w:val="24"/>
          <w:szCs w:val="24"/>
        </w:rPr>
        <w:t xml:space="preserve">на разработку проекта планировки и проекта межевания территории земельного участка общей площадью </w:t>
      </w:r>
      <w:r w:rsidR="00744C36" w:rsidRPr="0064218D">
        <w:rPr>
          <w:rFonts w:ascii="Arial" w:hAnsi="Arial" w:cs="Arial"/>
          <w:b/>
          <w:sz w:val="24"/>
          <w:szCs w:val="24"/>
        </w:rPr>
        <w:t>21431,26</w:t>
      </w:r>
      <w:r w:rsidR="00744C36">
        <w:rPr>
          <w:rFonts w:ascii="Arial" w:hAnsi="Arial" w:cs="Arial"/>
          <w:b/>
          <w:sz w:val="24"/>
          <w:szCs w:val="24"/>
        </w:rPr>
        <w:t xml:space="preserve"> </w:t>
      </w:r>
      <w:r w:rsidR="00425C62" w:rsidRPr="009B63DF">
        <w:rPr>
          <w:rFonts w:ascii="Arial" w:hAnsi="Arial" w:cs="Arial"/>
          <w:sz w:val="24"/>
          <w:szCs w:val="24"/>
        </w:rPr>
        <w:t>м</w:t>
      </w:r>
      <w:r w:rsidR="00425C62"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="00425C62"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 w:rsidR="00425C62"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 w:rsidR="00425C62">
        <w:rPr>
          <w:rFonts w:ascii="Arial" w:hAnsi="Arial" w:cs="Arial"/>
          <w:sz w:val="24"/>
          <w:szCs w:val="24"/>
        </w:rPr>
        <w:t>Толстиково</w:t>
      </w:r>
      <w:proofErr w:type="spellEnd"/>
      <w:r w:rsidR="00425C62"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 w:rsidR="00425C62">
        <w:rPr>
          <w:rFonts w:ascii="Arial" w:hAnsi="Arial" w:cs="Arial"/>
          <w:sz w:val="24"/>
          <w:szCs w:val="24"/>
        </w:rPr>
        <w:t>Чертолино</w:t>
      </w:r>
      <w:proofErr w:type="spellEnd"/>
      <w:r w:rsidR="00425C62">
        <w:rPr>
          <w:rFonts w:ascii="Arial" w:hAnsi="Arial" w:cs="Arial"/>
          <w:sz w:val="24"/>
          <w:szCs w:val="24"/>
        </w:rPr>
        <w:t>» Ржевского района Тверской области</w:t>
      </w:r>
      <w:r w:rsidR="00425C62" w:rsidRPr="009B63DF">
        <w:rPr>
          <w:rFonts w:ascii="Arial" w:hAnsi="Arial" w:cs="Arial"/>
          <w:sz w:val="24"/>
          <w:szCs w:val="24"/>
        </w:rPr>
        <w:t>»</w:t>
      </w:r>
    </w:p>
    <w:p w:rsidR="00F31553" w:rsidRPr="00FA040E" w:rsidRDefault="00F31553" w:rsidP="00F31553">
      <w:pPr>
        <w:pStyle w:val="af2"/>
        <w:spacing w:before="240" w:after="120" w:line="288" w:lineRule="auto"/>
        <w:ind w:left="0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2. ОПИСАНИЕ И ОБОСНОВАНИЕ ХАРАКТЕРИСТИК ПЛАНИРУЕМОГО РАЗВИТИЯ ТЕРРИТОРИИ, В ТОМ ЧИСЛЕ ХАРАКТЕРИСТИК РАЗВИТИЯ СИСТЕМ СОЦИАЛЬНОГО, ТРАНСПОРТНОГО ОБСЛУЖИВАНИЯ И ИНЖЕНЕРНО-ТЕХНИЧСЕСКОГО ОБЕСПЕЧЕНИЯ, НЕОБХОДИМЫХ ДЛЯ РАЗВИТИЯ ТЕРРИТОРИИ</w:t>
      </w:r>
    </w:p>
    <w:p w:rsidR="009048A3" w:rsidRPr="00FA040E" w:rsidRDefault="009048A3" w:rsidP="009048A3">
      <w:pPr>
        <w:spacing w:line="360" w:lineRule="auto"/>
        <w:ind w:left="170" w:right="170"/>
        <w:rPr>
          <w:rFonts w:ascii="Arial" w:hAnsi="Arial" w:cs="Arial"/>
          <w:sz w:val="24"/>
          <w:szCs w:val="24"/>
        </w:rPr>
      </w:pPr>
    </w:p>
    <w:p w:rsidR="009048A3" w:rsidRPr="00FA040E" w:rsidRDefault="00F31553" w:rsidP="009048A3">
      <w:pPr>
        <w:spacing w:line="360" w:lineRule="auto"/>
        <w:ind w:left="170" w:right="170" w:firstLine="538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Проектируемый объект находится на территории д. </w:t>
      </w:r>
      <w:proofErr w:type="spellStart"/>
      <w:r w:rsidR="00425C62">
        <w:rPr>
          <w:rFonts w:ascii="Arial" w:hAnsi="Arial" w:cs="Arial"/>
          <w:sz w:val="24"/>
          <w:szCs w:val="24"/>
        </w:rPr>
        <w:t>Толстиково</w:t>
      </w:r>
      <w:proofErr w:type="spellEnd"/>
      <w:r w:rsidR="009048A3" w:rsidRPr="00FA040E">
        <w:rPr>
          <w:rFonts w:ascii="Arial" w:hAnsi="Arial" w:cs="Arial"/>
          <w:sz w:val="24"/>
          <w:szCs w:val="24"/>
        </w:rPr>
        <w:t xml:space="preserve"> сельское поселение «</w:t>
      </w:r>
      <w:proofErr w:type="spellStart"/>
      <w:r w:rsidR="00425C62">
        <w:rPr>
          <w:rFonts w:ascii="Arial" w:hAnsi="Arial" w:cs="Arial"/>
          <w:sz w:val="24"/>
          <w:szCs w:val="24"/>
        </w:rPr>
        <w:t>Чертолино</w:t>
      </w:r>
      <w:proofErr w:type="spellEnd"/>
      <w:r w:rsidR="009048A3" w:rsidRPr="00FA040E">
        <w:rPr>
          <w:rFonts w:ascii="Arial" w:hAnsi="Arial" w:cs="Arial"/>
          <w:sz w:val="24"/>
          <w:szCs w:val="24"/>
        </w:rPr>
        <w:t>» Ржевского района Тверской области.</w:t>
      </w:r>
    </w:p>
    <w:p w:rsidR="009048A3" w:rsidRPr="00FA040E" w:rsidRDefault="009048A3" w:rsidP="009048A3">
      <w:pPr>
        <w:spacing w:line="360" w:lineRule="auto"/>
        <w:ind w:left="170" w:right="170" w:firstLine="538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2.1. Обоснование параметров линейного объекта</w:t>
      </w:r>
    </w:p>
    <w:p w:rsidR="00407161" w:rsidRDefault="00407161" w:rsidP="00407161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</w:p>
    <w:p w:rsidR="00425C62" w:rsidRDefault="00425C62" w:rsidP="00425C62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  <w:r w:rsidRPr="009B63DF">
        <w:rPr>
          <w:rFonts w:ascii="Arial" w:hAnsi="Arial" w:cs="Arial"/>
          <w:iCs/>
          <w:sz w:val="24"/>
          <w:szCs w:val="24"/>
        </w:rPr>
        <w:t xml:space="preserve">Начало трассы проектирования </w:t>
      </w:r>
      <w:r>
        <w:rPr>
          <w:rFonts w:ascii="Arial" w:hAnsi="Arial" w:cs="Arial"/>
          <w:iCs/>
          <w:sz w:val="24"/>
          <w:szCs w:val="24"/>
        </w:rPr>
        <w:t>газопровода осуществляется от места врезки в существующий газопровод высокого давления газораспределительной станции «</w:t>
      </w:r>
      <w:proofErr w:type="spellStart"/>
      <w:r>
        <w:rPr>
          <w:rFonts w:ascii="Arial" w:hAnsi="Arial" w:cs="Arial"/>
          <w:iCs/>
          <w:sz w:val="24"/>
          <w:szCs w:val="24"/>
        </w:rPr>
        <w:t>Нижнетверская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». Прокладка газопровода высокого давления предполагается в соответствии со Схемой газификации Ржевского района Тверской области. Для снижения высокого давления на низкое, проектом предусматривается установка газорегуляторного пункта. </w:t>
      </w:r>
    </w:p>
    <w:p w:rsidR="009048A3" w:rsidRPr="00FA040E" w:rsidRDefault="009048A3" w:rsidP="009048A3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</w:p>
    <w:p w:rsidR="00407161" w:rsidRPr="009B63DF" w:rsidRDefault="00407161" w:rsidP="00407161">
      <w:pPr>
        <w:spacing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</w:pPr>
      <w:r w:rsidRPr="009B63DF">
        <w:rPr>
          <w:rFonts w:ascii="Arial" w:eastAsia="Calibri" w:hAnsi="Arial" w:cs="Arial"/>
          <w:color w:val="000000"/>
          <w:sz w:val="24"/>
          <w:szCs w:val="24"/>
          <w:u w:val="single"/>
          <w:lang w:eastAsia="en-US"/>
        </w:rPr>
        <w:t>Технико-экономические показатели:</w:t>
      </w:r>
    </w:p>
    <w:p w:rsidR="00407161" w:rsidRPr="009B63DF" w:rsidRDefault="00407161" w:rsidP="00407161">
      <w:pPr>
        <w:spacing w:line="360" w:lineRule="auto"/>
        <w:ind w:firstLine="56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- общая площадь застройки – </w:t>
      </w:r>
      <w:bookmarkStart w:id="0" w:name="_GoBack"/>
      <w:r w:rsidR="00744C36" w:rsidRPr="0064218D">
        <w:rPr>
          <w:rFonts w:ascii="Arial" w:hAnsi="Arial" w:cs="Arial"/>
          <w:b/>
          <w:sz w:val="24"/>
          <w:szCs w:val="24"/>
        </w:rPr>
        <w:t>21431,26</w:t>
      </w:r>
      <w:bookmarkEnd w:id="0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proofErr w:type="spellStart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кв.м</w:t>
      </w:r>
      <w:proofErr w:type="spellEnd"/>
      <w:r w:rsidRPr="009B63DF">
        <w:rPr>
          <w:rFonts w:ascii="Arial" w:eastAsia="Calibri" w:hAnsi="Arial" w:cs="Arial"/>
          <w:color w:val="FF0000"/>
          <w:sz w:val="24"/>
          <w:szCs w:val="24"/>
          <w:lang w:eastAsia="en-US"/>
        </w:rPr>
        <w:t>.</w:t>
      </w:r>
    </w:p>
    <w:p w:rsidR="00F31553" w:rsidRPr="00FA040E" w:rsidRDefault="009048A3" w:rsidP="00F31553">
      <w:pPr>
        <w:pStyle w:val="af9"/>
        <w:spacing w:before="240"/>
        <w:ind w:firstLine="567"/>
        <w:rPr>
          <w:rFonts w:ascii="Arial" w:hAnsi="Arial" w:cs="Arial"/>
          <w:b/>
          <w:bCs/>
          <w:color w:val="000000"/>
          <w:sz w:val="24"/>
          <w:szCs w:val="24"/>
        </w:rPr>
      </w:pPr>
      <w:r w:rsidRPr="00FA040E">
        <w:rPr>
          <w:rFonts w:ascii="Arial" w:hAnsi="Arial" w:cs="Arial"/>
          <w:b/>
          <w:bCs/>
          <w:color w:val="000000"/>
          <w:sz w:val="24"/>
          <w:szCs w:val="24"/>
        </w:rPr>
        <w:t>2.2</w:t>
      </w:r>
      <w:r w:rsidR="00F31553" w:rsidRPr="00FA040E">
        <w:rPr>
          <w:rFonts w:ascii="Arial" w:hAnsi="Arial" w:cs="Arial"/>
          <w:b/>
          <w:bCs/>
          <w:color w:val="000000"/>
          <w:sz w:val="24"/>
          <w:szCs w:val="24"/>
        </w:rPr>
        <w:t>. Подготовка территории строительства</w:t>
      </w:r>
    </w:p>
    <w:p w:rsidR="00F31553" w:rsidRPr="00FA040E" w:rsidRDefault="00F31553" w:rsidP="00F31553">
      <w:pPr>
        <w:spacing w:line="360" w:lineRule="auto"/>
        <w:ind w:right="-1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период производства подготовительных работ проектом предусмотрены следующие виды работ:</w:t>
      </w:r>
    </w:p>
    <w:p w:rsidR="00F31553" w:rsidRPr="00FA040E" w:rsidRDefault="00F31553" w:rsidP="00F31553">
      <w:pPr>
        <w:numPr>
          <w:ilvl w:val="0"/>
          <w:numId w:val="16"/>
        </w:numPr>
        <w:tabs>
          <w:tab w:val="left" w:pos="851"/>
        </w:tabs>
        <w:spacing w:line="36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восстановление и закрепление трассы;</w:t>
      </w:r>
    </w:p>
    <w:p w:rsidR="00F31553" w:rsidRPr="00FA040E" w:rsidRDefault="00F31553" w:rsidP="00F31553">
      <w:pPr>
        <w:numPr>
          <w:ilvl w:val="0"/>
          <w:numId w:val="16"/>
        </w:numPr>
        <w:tabs>
          <w:tab w:val="num" w:pos="644"/>
          <w:tab w:val="left" w:pos="851"/>
        </w:tabs>
        <w:autoSpaceDE w:val="0"/>
        <w:autoSpaceDN w:val="0"/>
        <w:spacing w:line="360" w:lineRule="auto"/>
        <w:ind w:left="0" w:right="-1" w:firstLine="567"/>
        <w:jc w:val="both"/>
        <w:rPr>
          <w:rFonts w:ascii="Arial" w:hAnsi="Arial" w:cs="Arial"/>
          <w:color w:val="000000"/>
          <w:sz w:val="24"/>
          <w:szCs w:val="24"/>
          <w:lang w:bidi="te-IN"/>
        </w:rPr>
      </w:pPr>
      <w:r w:rsidRPr="00FA040E">
        <w:rPr>
          <w:rFonts w:ascii="Arial" w:hAnsi="Arial" w:cs="Arial"/>
          <w:color w:val="000000"/>
          <w:sz w:val="24"/>
          <w:szCs w:val="24"/>
          <w:lang w:bidi="te-IN"/>
        </w:rPr>
        <w:t xml:space="preserve">срезка кустарника и </w:t>
      </w:r>
      <w:r w:rsidR="009048A3" w:rsidRPr="00FA040E">
        <w:rPr>
          <w:rFonts w:ascii="Arial" w:hAnsi="Arial" w:cs="Arial"/>
          <w:color w:val="000000"/>
          <w:sz w:val="24"/>
          <w:szCs w:val="24"/>
          <w:lang w:bidi="te-IN"/>
        </w:rPr>
        <w:t>рекультивация плодородного слоя.</w:t>
      </w:r>
    </w:p>
    <w:p w:rsidR="00F31553" w:rsidRPr="00FA040E" w:rsidRDefault="00F31553" w:rsidP="00F31553">
      <w:pPr>
        <w:pStyle w:val="af9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31553" w:rsidRPr="00FA040E" w:rsidRDefault="009048A3" w:rsidP="00F31553">
      <w:pPr>
        <w:pStyle w:val="af9"/>
        <w:ind w:firstLine="720"/>
        <w:rPr>
          <w:rFonts w:ascii="Arial" w:hAnsi="Arial" w:cs="Arial"/>
          <w:b/>
          <w:bCs/>
          <w:sz w:val="24"/>
          <w:szCs w:val="24"/>
        </w:rPr>
      </w:pPr>
      <w:r w:rsidRPr="00FA040E">
        <w:rPr>
          <w:rFonts w:ascii="Arial" w:hAnsi="Arial" w:cs="Arial"/>
          <w:b/>
          <w:bCs/>
          <w:sz w:val="24"/>
          <w:szCs w:val="24"/>
        </w:rPr>
        <w:t>2.3</w:t>
      </w:r>
      <w:r w:rsidR="00F31553" w:rsidRPr="00FA040E">
        <w:rPr>
          <w:rFonts w:ascii="Arial" w:hAnsi="Arial" w:cs="Arial"/>
          <w:b/>
          <w:bCs/>
          <w:sz w:val="24"/>
          <w:szCs w:val="24"/>
        </w:rPr>
        <w:t>. Водоотвод и укрепительные работы</w:t>
      </w:r>
    </w:p>
    <w:p w:rsidR="009048A3" w:rsidRPr="00FA040E" w:rsidRDefault="009048A3" w:rsidP="009048A3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FA040E">
        <w:rPr>
          <w:rFonts w:cs="Arial"/>
          <w:szCs w:val="24"/>
        </w:rPr>
        <w:t>По всей трассе газопровода производится срезка кустарника и рекультивация плодородного слоя.</w:t>
      </w:r>
    </w:p>
    <w:p w:rsidR="009048A3" w:rsidRPr="00FA040E" w:rsidRDefault="009048A3" w:rsidP="009048A3">
      <w:pPr>
        <w:pStyle w:val="3f"/>
        <w:tabs>
          <w:tab w:val="left" w:pos="9923"/>
        </w:tabs>
        <w:spacing w:line="360" w:lineRule="auto"/>
        <w:ind w:right="283" w:firstLine="567"/>
        <w:jc w:val="left"/>
        <w:rPr>
          <w:rFonts w:cs="Arial"/>
          <w:szCs w:val="24"/>
        </w:rPr>
      </w:pPr>
      <w:r w:rsidRPr="00FA040E">
        <w:rPr>
          <w:rFonts w:cs="Arial"/>
          <w:szCs w:val="24"/>
        </w:rPr>
        <w:lastRenderedPageBreak/>
        <w:t>На площадке под газорегуляторный пункт и подъезд к ней выполняется вертикаль</w:t>
      </w:r>
      <w:r w:rsidRPr="00FA040E">
        <w:rPr>
          <w:rFonts w:cs="Arial"/>
          <w:szCs w:val="24"/>
        </w:rPr>
        <w:softHyphen/>
        <w:t>ная планировка. Решения по вертикальной планировке предусматривают: максималь</w:t>
      </w:r>
      <w:r w:rsidRPr="00FA040E">
        <w:rPr>
          <w:rFonts w:cs="Arial"/>
          <w:szCs w:val="24"/>
        </w:rPr>
        <w:softHyphen/>
        <w:t>ное приближение к существующему рельефу, наименьший объем земляных работ и мини</w:t>
      </w:r>
      <w:r w:rsidRPr="00FA040E">
        <w:rPr>
          <w:rFonts w:cs="Arial"/>
          <w:szCs w:val="24"/>
        </w:rPr>
        <w:softHyphen/>
        <w:t>мальное перемещение грунта в пределах осваиваемых участков. Поверхностный водоотвод предусматривается на рельеф.</w:t>
      </w:r>
    </w:p>
    <w:p w:rsidR="009048A3" w:rsidRPr="00FA040E" w:rsidRDefault="009048A3" w:rsidP="009048A3">
      <w:pPr>
        <w:spacing w:line="360" w:lineRule="auto"/>
        <w:ind w:left="720" w:right="-113"/>
        <w:jc w:val="both"/>
        <w:rPr>
          <w:rFonts w:ascii="Arial" w:hAnsi="Arial" w:cs="Arial"/>
          <w:sz w:val="24"/>
          <w:szCs w:val="24"/>
        </w:rPr>
      </w:pPr>
    </w:p>
    <w:p w:rsidR="00F31553" w:rsidRPr="00FA040E" w:rsidRDefault="00F31553" w:rsidP="009048A3">
      <w:pPr>
        <w:pStyle w:val="af2"/>
        <w:numPr>
          <w:ilvl w:val="1"/>
          <w:numId w:val="16"/>
        </w:numPr>
        <w:spacing w:line="360" w:lineRule="auto"/>
        <w:ind w:right="-113"/>
        <w:jc w:val="both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</w:t>
      </w:r>
    </w:p>
    <w:p w:rsidR="00F31553" w:rsidRPr="00FA040E" w:rsidRDefault="00F31553" w:rsidP="00F31553">
      <w:pPr>
        <w:spacing w:line="360" w:lineRule="auto"/>
        <w:ind w:left="720" w:right="-113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360" w:right="-113" w:firstLine="348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соответствии со статьей №79 Земельного кодекса РФ (№136-ФЗ), земли сельско</w:t>
      </w:r>
      <w:r w:rsidRPr="00FA040E">
        <w:rPr>
          <w:rFonts w:ascii="Arial" w:hAnsi="Arial" w:cs="Arial"/>
          <w:sz w:val="24"/>
          <w:szCs w:val="24"/>
        </w:rPr>
        <w:softHyphen/>
        <w:t>хозяйственного назначения могут предоставляться для несельскохозяйственных нужд с уче</w:t>
      </w:r>
      <w:r w:rsidRPr="00FA040E">
        <w:rPr>
          <w:rFonts w:ascii="Arial" w:hAnsi="Arial" w:cs="Arial"/>
          <w:sz w:val="24"/>
          <w:szCs w:val="24"/>
        </w:rPr>
        <w:softHyphen/>
        <w:t xml:space="preserve">том оценки их качества по кадастровой стоимости. Под площадку для строительства </w:t>
      </w:r>
      <w:r w:rsidR="00425C62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 выбраны земли, не являющиеся наиболее ценными из земель сельско</w:t>
      </w:r>
      <w:r w:rsidRPr="00FA040E">
        <w:rPr>
          <w:rFonts w:ascii="Arial" w:hAnsi="Arial" w:cs="Arial"/>
          <w:sz w:val="24"/>
          <w:szCs w:val="24"/>
        </w:rPr>
        <w:softHyphen/>
        <w:t xml:space="preserve">хозяйственного назначения. </w:t>
      </w:r>
    </w:p>
    <w:p w:rsidR="00F31553" w:rsidRPr="00FA040E" w:rsidRDefault="00F31553" w:rsidP="00F3155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F31553" w:rsidRPr="00FA040E" w:rsidRDefault="009048A3" w:rsidP="009048A3">
      <w:pPr>
        <w:pStyle w:val="af2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ПЛАНИРОВОЧНОЙ ОРГАНИЗАЦИИ ТЕРРИТОРИИ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3.1. Пересечения и примыкания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Проектом предусматривается пересечение покрытия проезжих частей автодорог, водных объектов.</w:t>
      </w:r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результате инженерных изысканий на участке строительства выявлены следующие коммуникации:</w:t>
      </w:r>
    </w:p>
    <w:p w:rsidR="00425C62" w:rsidRPr="009B63DF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 xml:space="preserve">110 </w:t>
      </w:r>
      <w:proofErr w:type="spellStart"/>
      <w:r w:rsidRPr="009B63DF">
        <w:rPr>
          <w:rFonts w:ascii="Arial" w:hAnsi="Arial" w:cs="Arial"/>
          <w:sz w:val="24"/>
          <w:szCs w:val="24"/>
        </w:rPr>
        <w:t>кВ</w:t>
      </w:r>
      <w:proofErr w:type="spellEnd"/>
      <w:r w:rsidRPr="009B63DF">
        <w:rPr>
          <w:rFonts w:ascii="Arial" w:hAnsi="Arial" w:cs="Arial"/>
          <w:sz w:val="24"/>
          <w:szCs w:val="24"/>
        </w:rPr>
        <w:t>;</w:t>
      </w:r>
    </w:p>
    <w:p w:rsidR="00425C62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 xml:space="preserve">6-10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</w:p>
    <w:p w:rsidR="00425C62" w:rsidRPr="009B63DF" w:rsidRDefault="00425C62" w:rsidP="00425C62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>- ВЛ-</w:t>
      </w:r>
      <w:r>
        <w:rPr>
          <w:rFonts w:ascii="Arial" w:hAnsi="Arial" w:cs="Arial"/>
          <w:sz w:val="24"/>
          <w:szCs w:val="24"/>
        </w:rPr>
        <w:t>0,4</w:t>
      </w:r>
      <w:r w:rsidRPr="009B63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63DF">
        <w:rPr>
          <w:rFonts w:ascii="Arial" w:hAnsi="Arial" w:cs="Arial"/>
          <w:sz w:val="24"/>
          <w:szCs w:val="24"/>
        </w:rPr>
        <w:t>кВ.</w:t>
      </w:r>
      <w:proofErr w:type="spellEnd"/>
    </w:p>
    <w:p w:rsidR="009048A3" w:rsidRPr="00FA040E" w:rsidRDefault="009048A3" w:rsidP="009048A3">
      <w:pPr>
        <w:tabs>
          <w:tab w:val="left" w:pos="9923"/>
        </w:tabs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Проектом не предусмотрено переустройство воздушных линий, попадающих в границы производства работ по строительству газопровода.</w:t>
      </w:r>
    </w:p>
    <w:p w:rsidR="00FA040E" w:rsidRPr="00FA040E" w:rsidRDefault="00FA040E" w:rsidP="00F31553">
      <w:pPr>
        <w:pStyle w:val="af9"/>
        <w:rPr>
          <w:rFonts w:ascii="Arial" w:hAnsi="Arial" w:cs="Arial"/>
          <w:b/>
          <w:bCs/>
          <w:sz w:val="24"/>
          <w:szCs w:val="24"/>
        </w:rPr>
      </w:pPr>
    </w:p>
    <w:p w:rsidR="00F31553" w:rsidRPr="00FA040E" w:rsidRDefault="009048A3" w:rsidP="00FA040E">
      <w:pPr>
        <w:pStyle w:val="3"/>
        <w:spacing w:line="360" w:lineRule="auto"/>
        <w:ind w:firstLine="567"/>
        <w:rPr>
          <w:rFonts w:ascii="Arial" w:hAnsi="Arial" w:cs="Arial"/>
          <w:b/>
          <w:color w:val="auto"/>
        </w:rPr>
      </w:pPr>
      <w:r w:rsidRPr="00FA040E">
        <w:rPr>
          <w:rFonts w:ascii="Arial" w:hAnsi="Arial" w:cs="Arial"/>
          <w:b/>
          <w:color w:val="auto"/>
        </w:rPr>
        <w:t xml:space="preserve">3.2. </w:t>
      </w:r>
      <w:r w:rsidR="00F31553" w:rsidRPr="00FA040E">
        <w:rPr>
          <w:rFonts w:ascii="Arial" w:hAnsi="Arial" w:cs="Arial"/>
          <w:b/>
          <w:color w:val="auto"/>
        </w:rPr>
        <w:t>Обоснование размещения объекта с учётом особых условий использования территории и мероприятий по сохранению культурного наследия</w:t>
      </w:r>
    </w:p>
    <w:p w:rsidR="00F31553" w:rsidRPr="00FA040E" w:rsidRDefault="00F31553" w:rsidP="00F31553">
      <w:pPr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К зонам с особыми условиями использования территорий относятся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</w:t>
      </w:r>
      <w:r w:rsidRPr="00FA040E">
        <w:rPr>
          <w:rFonts w:ascii="Arial" w:hAnsi="Arial" w:cs="Arial"/>
          <w:sz w:val="24"/>
          <w:szCs w:val="24"/>
        </w:rPr>
        <w:lastRenderedPageBreak/>
        <w:t xml:space="preserve">наследия), </w:t>
      </w:r>
      <w:proofErr w:type="spellStart"/>
      <w:r w:rsidRPr="00FA040E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eastAsia="Calibri" w:hAnsi="Arial" w:cs="Arial"/>
          <w:sz w:val="24"/>
          <w:szCs w:val="24"/>
        </w:rPr>
        <w:t>Проектируем</w:t>
      </w:r>
      <w:r w:rsidR="009048A3" w:rsidRPr="00FA040E">
        <w:rPr>
          <w:rFonts w:ascii="Arial" w:eastAsia="Calibri" w:hAnsi="Arial" w:cs="Arial"/>
          <w:sz w:val="24"/>
          <w:szCs w:val="24"/>
        </w:rPr>
        <w:t>ый газопровод</w:t>
      </w:r>
      <w:r w:rsidRPr="00FA040E">
        <w:rPr>
          <w:rFonts w:ascii="Arial" w:eastAsia="Calibri" w:hAnsi="Arial" w:cs="Arial"/>
          <w:sz w:val="24"/>
          <w:szCs w:val="24"/>
        </w:rPr>
        <w:t xml:space="preserve"> проходит </w:t>
      </w:r>
      <w:r w:rsidR="009048A3" w:rsidRPr="00FA040E">
        <w:rPr>
          <w:rFonts w:ascii="Arial" w:eastAsia="Calibri" w:hAnsi="Arial" w:cs="Arial"/>
          <w:sz w:val="24"/>
          <w:szCs w:val="24"/>
        </w:rPr>
        <w:t>вдоль полотна</w:t>
      </w:r>
      <w:r w:rsidRPr="00FA040E">
        <w:rPr>
          <w:rFonts w:ascii="Arial" w:eastAsia="Calibri" w:hAnsi="Arial" w:cs="Arial"/>
          <w:sz w:val="24"/>
          <w:szCs w:val="24"/>
        </w:rPr>
        <w:t xml:space="preserve"> существующ</w:t>
      </w:r>
      <w:r w:rsidR="009048A3" w:rsidRPr="00FA040E">
        <w:rPr>
          <w:rFonts w:ascii="Arial" w:eastAsia="Calibri" w:hAnsi="Arial" w:cs="Arial"/>
          <w:sz w:val="24"/>
          <w:szCs w:val="24"/>
        </w:rPr>
        <w:t>их</w:t>
      </w:r>
      <w:r w:rsidRPr="00FA040E">
        <w:rPr>
          <w:rFonts w:ascii="Arial" w:eastAsia="Calibri" w:hAnsi="Arial" w:cs="Arial"/>
          <w:sz w:val="24"/>
          <w:szCs w:val="24"/>
        </w:rPr>
        <w:t xml:space="preserve"> автодорог. </w:t>
      </w:r>
      <w:r w:rsidRPr="00FA040E">
        <w:rPr>
          <w:rFonts w:ascii="Arial" w:hAnsi="Arial" w:cs="Arial"/>
          <w:sz w:val="24"/>
          <w:szCs w:val="24"/>
        </w:rPr>
        <w:t xml:space="preserve">В соответствии с техническим заданием и разработанной проектной документацией, иных </w:t>
      </w:r>
      <w:r w:rsidRPr="00FA040E">
        <w:rPr>
          <w:rFonts w:ascii="Arial" w:eastAsia="Calibri" w:hAnsi="Arial" w:cs="Arial"/>
          <w:sz w:val="24"/>
          <w:szCs w:val="24"/>
        </w:rPr>
        <w:t>вариантов маршрутов прохождения трассы не предусматривается.</w:t>
      </w:r>
      <w:r w:rsidRPr="00FA040E">
        <w:rPr>
          <w:rFonts w:ascii="Arial" w:hAnsi="Arial" w:cs="Arial"/>
          <w:sz w:val="24"/>
          <w:szCs w:val="24"/>
        </w:rPr>
        <w:t xml:space="preserve"> </w:t>
      </w:r>
    </w:p>
    <w:p w:rsidR="009048A3" w:rsidRPr="00FA040E" w:rsidRDefault="00F31553" w:rsidP="00425C62">
      <w:pPr>
        <w:spacing w:line="360" w:lineRule="auto"/>
        <w:ind w:firstLine="170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Проектируем</w:t>
      </w:r>
      <w:r w:rsidR="009048A3" w:rsidRPr="00FA040E">
        <w:rPr>
          <w:rFonts w:ascii="Arial" w:hAnsi="Arial" w:cs="Arial"/>
          <w:sz w:val="24"/>
          <w:szCs w:val="24"/>
        </w:rPr>
        <w:t xml:space="preserve">ый газопровод </w:t>
      </w:r>
      <w:r w:rsidR="00425C62">
        <w:rPr>
          <w:rFonts w:ascii="Arial" w:hAnsi="Arial" w:cs="Arial"/>
          <w:sz w:val="24"/>
          <w:szCs w:val="24"/>
        </w:rPr>
        <w:t xml:space="preserve">не </w:t>
      </w:r>
      <w:r w:rsidRPr="00FA040E">
        <w:rPr>
          <w:rFonts w:ascii="Arial" w:hAnsi="Arial" w:cs="Arial"/>
          <w:sz w:val="24"/>
          <w:szCs w:val="24"/>
        </w:rPr>
        <w:t>пересекает водные объекты</w:t>
      </w:r>
      <w:r w:rsidR="00425C62">
        <w:rPr>
          <w:rFonts w:ascii="Arial" w:hAnsi="Arial" w:cs="Arial"/>
          <w:sz w:val="24"/>
          <w:szCs w:val="24"/>
        </w:rPr>
        <w:t>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территории изысканий объектов культурного наследия, включенных в Единый государственный реестр, не выявлено.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Границы воздействия объекта на почвенно- растительную среду определяются шириной полосы отвода. Для локализации возможных последствий воздействия объектов строительства на почвенный покров предусмотрены природоохранные мероприятия, основным из которых является техническая рекультивация земель. 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  <w:u w:val="single"/>
        </w:rPr>
      </w:pPr>
      <w:r w:rsidRPr="00FA040E">
        <w:rPr>
          <w:rFonts w:ascii="Arial" w:hAnsi="Arial" w:cs="Arial"/>
          <w:sz w:val="24"/>
          <w:szCs w:val="24"/>
          <w:u w:val="single"/>
        </w:rPr>
        <w:t>Существующие зоны с особыми условиями использования территории не оказывают влияния на размещение и эксплуатацию проектируемого объекта.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  <w:u w:val="single"/>
        </w:rPr>
      </w:pPr>
    </w:p>
    <w:p w:rsidR="00F31553" w:rsidRPr="00FA040E" w:rsidRDefault="007E27BC" w:rsidP="00FA040E">
      <w:pPr>
        <w:pStyle w:val="20"/>
        <w:spacing w:line="360" w:lineRule="auto"/>
        <w:ind w:firstLine="708"/>
        <w:rPr>
          <w:rFonts w:ascii="Arial" w:hAnsi="Arial" w:cs="Arial"/>
          <w:b/>
          <w:color w:val="auto"/>
          <w:sz w:val="24"/>
          <w:szCs w:val="24"/>
        </w:rPr>
      </w:pPr>
      <w:r w:rsidRPr="00FA040E">
        <w:rPr>
          <w:rFonts w:ascii="Arial" w:hAnsi="Arial" w:cs="Arial"/>
          <w:b/>
          <w:color w:val="auto"/>
          <w:sz w:val="24"/>
          <w:szCs w:val="24"/>
        </w:rPr>
        <w:t xml:space="preserve">3.3. </w:t>
      </w:r>
      <w:r w:rsidR="00F31553" w:rsidRPr="00FA040E">
        <w:rPr>
          <w:rFonts w:ascii="Arial" w:hAnsi="Arial" w:cs="Arial"/>
          <w:b/>
          <w:color w:val="auto"/>
          <w:sz w:val="24"/>
          <w:szCs w:val="24"/>
        </w:rPr>
        <w:t>Иные вопросы проекта планировки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Данный раздел в проекте планировки территории не рассматривается, т.к. основные технико-экономические показатели проекта планировки уже были рассмотрены в разделах и </w:t>
      </w:r>
      <w:proofErr w:type="gramStart"/>
      <w:r w:rsidRPr="00FA040E">
        <w:rPr>
          <w:rFonts w:ascii="Arial" w:hAnsi="Arial" w:cs="Arial"/>
          <w:sz w:val="24"/>
          <w:szCs w:val="24"/>
        </w:rPr>
        <w:t>подразделах</w:t>
      </w:r>
      <w:proofErr w:type="gramEnd"/>
      <w:r w:rsidRPr="00FA040E">
        <w:rPr>
          <w:rFonts w:ascii="Arial" w:hAnsi="Arial" w:cs="Arial"/>
          <w:sz w:val="24"/>
          <w:szCs w:val="24"/>
        </w:rPr>
        <w:t xml:space="preserve"> указанных выше.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основании разработанной документации предлагается установить линии градостроительного регулирования и внести изменения в действующую документацию по территориальному планированию и учесть разработанные линии градостроительного регулирования в разрабатываемой градостроительной документации.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Линии градостроительного регулирования обязательны для исполнения со дня их регистрации в информационной системе обеспечения градостроительной деятельности.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Изъятие и перевод земельных участков проводится в соответствии с действующим законодательством применительно к землям соответствующей категории.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Иные предложения для внесения изменений и дополнений в документы территориального планирования и в Правила землепользования и застройки – отсутствуют.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pStyle w:val="af2"/>
        <w:numPr>
          <w:ilvl w:val="1"/>
          <w:numId w:val="16"/>
        </w:numPr>
        <w:spacing w:line="360" w:lineRule="auto"/>
        <w:ind w:right="170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План реализации проекта планировки территории</w:t>
      </w:r>
    </w:p>
    <w:p w:rsidR="00F31553" w:rsidRPr="00FA040E" w:rsidRDefault="00F31553" w:rsidP="00F31553">
      <w:pPr>
        <w:spacing w:line="360" w:lineRule="auto"/>
        <w:ind w:left="170" w:right="170" w:firstLine="709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определении потребности строительства в рабочих кадрах, учитываются выявленные</w:t>
      </w:r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040E">
        <w:rPr>
          <w:rFonts w:ascii="Arial" w:hAnsi="Arial" w:cs="Arial"/>
          <w:sz w:val="24"/>
          <w:szCs w:val="24"/>
        </w:rPr>
        <w:t xml:space="preserve">объемы строительно-монтажных работ, нормативная трудоемкость и продолжительность строительства. 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Средняя численность работающих на строительно-монтажных работах и вспомогательных производствах, исходя из выявленной нормативной трудоемкости и принятой продолжительности строительства будет рассчитана после разработки сметной документации. </w:t>
      </w:r>
    </w:p>
    <w:p w:rsidR="00F31553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Потребность в рабочей силе обеспечивается за счет подрядной организации.</w:t>
      </w:r>
    </w:p>
    <w:p w:rsidR="00FA040E" w:rsidRPr="00FA040E" w:rsidRDefault="00FA040E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pStyle w:val="af2"/>
        <w:keepLines/>
        <w:numPr>
          <w:ilvl w:val="1"/>
          <w:numId w:val="16"/>
        </w:numPr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Обоснование принятой продолжительности строительства</w:t>
      </w:r>
    </w:p>
    <w:p w:rsidR="00F31553" w:rsidRDefault="00F31553" w:rsidP="00FA040E">
      <w:pPr>
        <w:keepLines/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FA040E" w:rsidRDefault="00FA040E" w:rsidP="00FA040E">
      <w:pPr>
        <w:keepLines/>
        <w:suppressAutoHyphens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строительства, этапы строительства определяются проектом.</w:t>
      </w:r>
    </w:p>
    <w:p w:rsidR="00FA040E" w:rsidRPr="00FA040E" w:rsidRDefault="00FA040E" w:rsidP="00F31553">
      <w:pPr>
        <w:keepLines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:rsidR="00F31553" w:rsidRPr="00FA040E" w:rsidRDefault="007E27BC" w:rsidP="00FA040E">
      <w:pPr>
        <w:pStyle w:val="af2"/>
        <w:numPr>
          <w:ilvl w:val="0"/>
          <w:numId w:val="16"/>
        </w:numPr>
        <w:suppressAutoHyphens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СОХРАНЕНИЮ, РАЗВИТИЮ И ОГРАНИЧЕНИЮ ИСПОЛЬЗОВАНИЯ ТЕРРИТОРИИ, ОБЕСПЕЧИВАЮЩИЕ СОХРАНЕНИЕ ОКРУЖАЮЩЕЙ СРЕДЫ В ПЕРИОД СТРОИТЕЛЬСТВА</w:t>
      </w:r>
    </w:p>
    <w:p w:rsidR="00F31553" w:rsidRPr="00FA040E" w:rsidRDefault="007E27BC" w:rsidP="00F31553">
      <w:pPr>
        <w:spacing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FA040E">
        <w:rPr>
          <w:rFonts w:ascii="Arial" w:hAnsi="Arial" w:cs="Arial"/>
          <w:b/>
          <w:color w:val="000000"/>
          <w:sz w:val="24"/>
          <w:szCs w:val="24"/>
        </w:rPr>
        <w:t xml:space="preserve">4.1. </w:t>
      </w:r>
      <w:r w:rsidR="00F31553" w:rsidRPr="00FA040E">
        <w:rPr>
          <w:rFonts w:ascii="Arial" w:hAnsi="Arial" w:cs="Arial"/>
          <w:b/>
          <w:color w:val="000000"/>
          <w:sz w:val="24"/>
          <w:szCs w:val="24"/>
        </w:rPr>
        <w:t>Защита территории от чрезвычайной ситуации природного и техногенного характера, проведения мероприятий по гражданской обороне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При выполнении комплекса работ по строительству водопровода необходимо использовать современные средства техники безопасности и соблюдать правила охраны труда. Работающих необходимо обеспечить санитарно-гигиеническими и безопасными условиями труда с целью предупреждения производственного травматизма и профессиональных заболеваний. В зависимости от выполняемых работ рабочие должны быть обеспечены спецодеждой,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спецобувью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и защитными средствами.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При выполнении строительно-монтажных работ необходимо соблюдать правила, изложенные в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производство.», ПБ 10-382-00 «Правила устройства и безопасной эксплуатации грузоподъемных кранов» Госгортехнадзора России, ППБ 01-03 «Правила пожарной </w:t>
      </w:r>
      <w:r w:rsidRPr="00FA040E">
        <w:rPr>
          <w:rFonts w:ascii="Arial" w:hAnsi="Arial" w:cs="Arial"/>
          <w:color w:val="000000"/>
          <w:sz w:val="24"/>
          <w:szCs w:val="24"/>
        </w:rPr>
        <w:lastRenderedPageBreak/>
        <w:t>безопасности Российской Федерации» СанПиН 2.2.3.1384-03 «Гигиенические требования у организации строительного производства и строительных работ».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Особое внимание при этом должно быть уделено выполнению правил и эксплуатации строительных механизмов вблизи откосов и зон возможного обрушения грунта, а также ЛЭП, устройству ограждений опасных мест, выполнению электрозащитных устройств оборудования и механизмов, работающих на электрической энергии (включая электросварку).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Строительно-монтажные работы в охранных зонах действующих воздушных линий электропередач следует производить в соответствии требований ГОСТ 12.1.013-78 п. 2.24-2.25.4.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Траншеи и котлованы при строительстве линейных объектов необходимо оградить и установить сигнальные знаки, видимые в любое время суток.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Для спуска рабочих в траншеи и котлованы должны быть предусмотрены лестницы.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Проезды, проходы и рабочие места необходимо регулярно очищать от строительного мусора и не загромождать.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Вопросы по технике безопасности должны отражаться при обязательной разработке проекта производства работ в виде конкретных инженерных решений.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До начала основного строительства, в местах размещения санитарно-бытовых помещений в составе проекта производства работ предусмотреть дополнительные мероприятия, обеспечивающие пожарную безопасность в соответствии требований ППБ 01-03. Во всех инвентарных санитарно-бытовых помещениях должны находиться первичные средства пожаротушения (огнетушители). Временные бытовые помещения располагаются на расстоянии не далее 500 м от места производства работ и перемещаются по трассе по ходу проведения работ.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Возникновение чрезвычайных ситуаций на проектируемом участке инженерных сетей маловероятно, но полностью не исключено. Мероприятия по предупреждению чрезвычайных ситуаций предусмотрены при проектировании и строительстве водопровода, а также в организации контроля над его состоянием в процессе эксплуатации.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В процессе строительства водопровода предусматриваются повышение качества строительно-монтажных работ, что существенно обеспечит надежность эксплуатации инженерных сетей.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lastRenderedPageBreak/>
        <w:t>Мероприятия по предупреждению чрезвычайных ситуаций на проектируемых инженерных сетях в период их эксплуатации заключаются в основном в организации постоянного контроля над состоянием инженерных сетей, проведении технического обслуживания и плановых ремонтных работ специализированными бригадами и звеньями.</w:t>
      </w:r>
    </w:p>
    <w:p w:rsidR="00F31553" w:rsidRPr="00FA040E" w:rsidRDefault="00F31553" w:rsidP="00F31553">
      <w:pPr>
        <w:spacing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В случае стихийных бедствий (урагана, землетрясения, паводковых вод, наводнения и т.п.) эксплуатационным службам необходимо организовать усиленный контроль над состоянием </w:t>
      </w:r>
      <w:r w:rsidR="00425C62">
        <w:rPr>
          <w:rFonts w:ascii="Arial" w:hAnsi="Arial" w:cs="Arial"/>
          <w:color w:val="000000"/>
          <w:sz w:val="24"/>
          <w:szCs w:val="24"/>
        </w:rPr>
        <w:t>газ</w:t>
      </w:r>
      <w:r w:rsidRPr="00FA040E">
        <w:rPr>
          <w:rFonts w:ascii="Arial" w:hAnsi="Arial" w:cs="Arial"/>
          <w:color w:val="000000"/>
          <w:sz w:val="24"/>
          <w:szCs w:val="24"/>
        </w:rPr>
        <w:t xml:space="preserve">опровода. 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Зона строительства </w:t>
      </w:r>
      <w:r w:rsidR="00425C62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 подвержена опасным природным явлениям: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Шквалистый ветер (скорость ветра 20-25 м/с) – частота повторения чрезвычайной ситуации 2 раза в год.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Сильные </w:t>
      </w:r>
      <w:proofErr w:type="spellStart"/>
      <w:r w:rsidRPr="00FA040E">
        <w:rPr>
          <w:rFonts w:ascii="Arial" w:hAnsi="Arial" w:cs="Arial"/>
          <w:sz w:val="24"/>
          <w:szCs w:val="24"/>
        </w:rPr>
        <w:t>гололёдно-изморозевые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отложения на проводах (диаметр отложения на проводах диаметр отложения на гололёдном станке 20 мм и более для гололёда, для сложного наложения и налипания мокрого снега – 35 мм и более) – частота повторения чрезвычайной ситуации 1 раз в 200 лет.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Очень сильный </w:t>
      </w:r>
      <w:proofErr w:type="gramStart"/>
      <w:r w:rsidRPr="00FA040E">
        <w:rPr>
          <w:rFonts w:ascii="Arial" w:hAnsi="Arial" w:cs="Arial"/>
          <w:sz w:val="24"/>
          <w:szCs w:val="24"/>
        </w:rPr>
        <w:t>дождь(</w:t>
      </w:r>
      <w:proofErr w:type="gramEnd"/>
      <w:r w:rsidRPr="00FA040E">
        <w:rPr>
          <w:rFonts w:ascii="Arial" w:hAnsi="Arial" w:cs="Arial"/>
          <w:sz w:val="24"/>
          <w:szCs w:val="24"/>
        </w:rPr>
        <w:t>мокрый снег, дождь со снегом количество осадков 50 мм за 12 часов) – частота повторения чрезвычайной ситуации 1 раз в год.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Очень сильный снег (количество осадков не менее 20 мм за период не более 12 часов) – частота повторения чрезвычайной ситуации 1 раз в 3 года.</w:t>
      </w:r>
    </w:p>
    <w:p w:rsidR="00F31553" w:rsidRPr="00FA040E" w:rsidRDefault="00F31553" w:rsidP="00F31553">
      <w:pPr>
        <w:pStyle w:val="af2"/>
        <w:numPr>
          <w:ilvl w:val="0"/>
          <w:numId w:val="2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Сильная метель (общая низовая метель при средней скорости ветра 15 м/сек и больше) – частота повторения чрезвычайной ситуации 1 раз в 5лет</w:t>
      </w:r>
    </w:p>
    <w:p w:rsidR="00F31553" w:rsidRPr="00FA040E" w:rsidRDefault="00F31553" w:rsidP="00F31553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Так же возможные аварии техногенного характера:</w:t>
      </w:r>
    </w:p>
    <w:p w:rsidR="00F31553" w:rsidRPr="00FA040E" w:rsidRDefault="00F31553" w:rsidP="00F31553">
      <w:pPr>
        <w:pStyle w:val="af2"/>
        <w:numPr>
          <w:ilvl w:val="0"/>
          <w:numId w:val="2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Возникновение аварии в связи с дефектами оборудования, его механические повреждения при нарушении режима эксплуатации или несоблюдения мер безопасности</w:t>
      </w:r>
    </w:p>
    <w:p w:rsidR="00F31553" w:rsidRPr="00FA040E" w:rsidRDefault="00F31553" w:rsidP="00F31553">
      <w:pPr>
        <w:spacing w:line="360" w:lineRule="auto"/>
        <w:ind w:left="469"/>
        <w:contextualSpacing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связи с этим необходимо разработать раздел «Перечень мероприятий по гражданской обороне, мероприятий по предупреждению чрезвычайных ситуаций природного и техногенного характера»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Охрана окружающей природной среды в зоне размещения строительной площадки осуществля</w:t>
      </w:r>
      <w:r w:rsidRPr="00FA040E">
        <w:rPr>
          <w:rFonts w:ascii="Arial" w:hAnsi="Arial" w:cs="Arial"/>
          <w:sz w:val="24"/>
          <w:szCs w:val="24"/>
        </w:rPr>
        <w:softHyphen/>
        <w:t>ется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Производство строительно-монтажных работ должно проводиться согласно СанПиН 2.2.3.11384-03 Гигиенические требования к организации строительного производства и строительных работ.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проведении строительно-монтажных работ предусматривается осуществление ряда мероприятий по охране окружающей природной среды.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Работа строительных машин и механизмов должна быть отрегулирована на минимально допустимый выброс выхлопных газов и уровень шума. Выполнение работ на отведенной полосе должно вестись с соблюдением чистоты территории, стоки из санитарно-бытовых помещений поступают в емкость накопитель объемом 1 м3 с последующей утилизацией в местах, указанных заказчиком.  </w:t>
      </w:r>
    </w:p>
    <w:p w:rsidR="00F31553" w:rsidRPr="00FA040E" w:rsidRDefault="00F31553" w:rsidP="00F31553">
      <w:pPr>
        <w:spacing w:line="360" w:lineRule="auto"/>
        <w:ind w:left="311" w:right="284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Перед осуществлением земляных работ почвенно-растительный слой снимается бульдозером и склади</w:t>
      </w:r>
      <w:r w:rsidR="006D47E2" w:rsidRPr="00FA040E">
        <w:rPr>
          <w:rFonts w:ascii="Arial" w:hAnsi="Arial" w:cs="Arial"/>
          <w:sz w:val="24"/>
          <w:szCs w:val="24"/>
        </w:rPr>
        <w:t xml:space="preserve">руется в специально </w:t>
      </w:r>
      <w:r w:rsidRPr="00FA040E">
        <w:rPr>
          <w:rFonts w:ascii="Arial" w:hAnsi="Arial" w:cs="Arial"/>
          <w:sz w:val="24"/>
          <w:szCs w:val="24"/>
        </w:rPr>
        <w:t>отведенном месте.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Минимальная ширина полосы на которой снимается плодородный слой почвы равна ширине траншеи по верху плюс 0,5 метра с каждой стороны. 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Почвенно-растительный слой используется на восстановление   нарушенных земель.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Территория должна предохраняться от попадания в нее горюче-смазочных материалов. Все виды отходов, образующиеся в процессе строительства, собираются и утилизируются на территории предприятия, производящего строительство. Сбор и хранение строительных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будет максимально снижено.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Все строительно-монтажные работы производятся последовательно и не совпадают во времени.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После окончания основных работ строительная организация должна в пределах полосы отвода земель придать местности проектный рельеф и восстановить природный. Прочистить существующие водоотводные канавы от строительного мусора.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Для уменьшения загрязнения атмосферы в процессе осуществления строительства, проектом рекомендуется исполнение мероприятий: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а) применение электроэнергии для технологических нужд строительства взамен твердого, жидкого топлива при приготовлении органических вяжущих, изоляционных материалов и асфальтобетонных смесей, оттаивание мерзлого грунта, прогрева строительных конструкций, разогрева материалов и подогрева воды;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б) применение герметичных емкостей для перевозки растворов, бетонов;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в) устранение открытого хранения, погрузки и перевозки сыпучих, пылящих материалов (применение контейнеров, специальных транспортных средств);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г) оптимизация поставок и потребления растворов и бетонов, уменьшаемых образование отходов;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д) соблюдение технологии и обеспечение качества выполняемых работ, исключающих переделки;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е) завершение строительства доброкачественной уборкой и благоустройством территории с восстановлением растительного покрова.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 целью охраны земель при строительстве водопровода и при его эксплуатации приняты решения: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траншеи минимальной ширины, необходимой прокладки магистрального канала;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соблюдение границ, отводимых под строительство магистрального канала, установок;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уплотнение грунта обратной засыпки до исходной плотности;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проведение срезки почвенно-растительного слоя строго в полосе отвода земель;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сбор и утилизация отходов;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заправка строительной техники топливом и маслами должна производиться на стационарных или передвижных заправочных пунктах в специально отведенных местах, удаленных от водных объектов;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дозаправка стационарных машин и механизмов с ограниченной подвижностью (экскаваторы и др.) производится автозаправщиками;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заправка во всех случаях должна производиться только с помощью шлангов, имеющих затворы у выпускного отверстия, также под выпускным отверстием должны быть установлены резиновые поддоны, применение для заправки ведер и другой открытой посуды не допускается;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запрещен выход на производство работ строительной техники, имеющей </w:t>
      </w:r>
      <w:proofErr w:type="spellStart"/>
      <w:r w:rsidRPr="00FA040E">
        <w:rPr>
          <w:rFonts w:ascii="Arial" w:hAnsi="Arial" w:cs="Arial"/>
          <w:sz w:val="24"/>
          <w:szCs w:val="24"/>
        </w:rPr>
        <w:t>подтекание</w:t>
      </w:r>
      <w:proofErr w:type="spellEnd"/>
      <w:r w:rsidRPr="00FA040E">
        <w:rPr>
          <w:rFonts w:ascii="Arial" w:hAnsi="Arial" w:cs="Arial"/>
          <w:sz w:val="24"/>
          <w:szCs w:val="24"/>
        </w:rPr>
        <w:t xml:space="preserve"> горюче-смазочных материалов.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исключение строительных работ и запрещение перемещения автомобильного транспорта и прочей техники вне оборудованных проездов;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использованная вода и образованные хозяйственно-бытовые стоки в период строительно-монтажных работ собирается в водонепроницаемую емкость и утилизируется организацией, с которой заключается на стадии ППР договор;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проверка инспектором по использованию и охране земель, состояние грунта в полосе отвода с целью исключения загрязнения почвенного покрова;</w:t>
      </w:r>
    </w:p>
    <w:p w:rsidR="00F31553" w:rsidRPr="00FA040E" w:rsidRDefault="00F31553" w:rsidP="00F31553">
      <w:pPr>
        <w:tabs>
          <w:tab w:val="num" w:pos="1260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рекультивация нарушенных земель;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период эксплуатации водопровода негативное воздействие на природные компоненты будет сведено к минимуму. Механическое воздействие на почвенно-растительный покров на этой стадии будет исключено. Временная строительная полоса будет ликвидирована, а земли, отводимые под нее, прокультивированы и возвращены землепользователям. Выбросы загрязняющих веществ в атмосферу, образующиеся при эксплуатации объекта, являющиеся в процессе эксплуатации источником химического загрязнения почвы не окажут существенного влияния на состояние почвенно-растительного слоя.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Суммарная расчетная величина последствий негативного воздействия, ожидаемого в результате осуществления намечаемой деятельности, незначительна, проведение мероприятий по восстановлению нарушаемого состояния водных биоресурсов и определению затрат на их проведение не требуется.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При реализации проектных решений и во избежание образования дополнительного ущерба рыбным запасам гидротехнические работы должны проводиться в строгом соответствии с рассмотренным проектом.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В соответствии с п. 2 «Положение о мерах по сохранению водных биологических ресурсов и среды их обитания», утвержденного Постановлением Правительства РФ от 29.04.2013 г № 380, необходимо производить экологический контроль за влиянием осуществляемой деятельности на состояние биоресурсов и среды их обитания.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7E27BC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4.2. </w:t>
      </w:r>
      <w:r w:rsidR="00F31553" w:rsidRPr="00FA040E">
        <w:rPr>
          <w:rFonts w:ascii="Arial" w:hAnsi="Arial" w:cs="Arial"/>
          <w:b/>
          <w:sz w:val="24"/>
          <w:szCs w:val="24"/>
        </w:rPr>
        <w:t>Предложения по развитию транспортного обслуживания территории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7E27BC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Улично-дорожная сеть </w:t>
      </w:r>
      <w:r w:rsidR="007E27BC" w:rsidRPr="00FA040E">
        <w:rPr>
          <w:rFonts w:ascii="Arial" w:hAnsi="Arial" w:cs="Arial"/>
          <w:sz w:val="24"/>
          <w:szCs w:val="24"/>
        </w:rPr>
        <w:t>территории проектирования</w:t>
      </w:r>
      <w:r w:rsidRPr="00FA040E">
        <w:rPr>
          <w:rFonts w:ascii="Arial" w:hAnsi="Arial" w:cs="Arial"/>
          <w:sz w:val="24"/>
          <w:szCs w:val="24"/>
        </w:rPr>
        <w:t xml:space="preserve"> представлена существующими проездами местного значения </w:t>
      </w:r>
      <w:r w:rsidR="00407161">
        <w:rPr>
          <w:rFonts w:ascii="Arial" w:hAnsi="Arial" w:cs="Arial"/>
          <w:sz w:val="24"/>
          <w:szCs w:val="24"/>
        </w:rPr>
        <w:t xml:space="preserve">деревни </w:t>
      </w:r>
      <w:proofErr w:type="spellStart"/>
      <w:r w:rsidR="00425C62">
        <w:rPr>
          <w:rFonts w:ascii="Arial" w:hAnsi="Arial" w:cs="Arial"/>
          <w:sz w:val="24"/>
          <w:szCs w:val="24"/>
        </w:rPr>
        <w:t>Толстиково</w:t>
      </w:r>
      <w:proofErr w:type="spellEnd"/>
      <w:r w:rsidR="00407161">
        <w:rPr>
          <w:rFonts w:ascii="Arial" w:hAnsi="Arial" w:cs="Arial"/>
          <w:sz w:val="24"/>
          <w:szCs w:val="24"/>
        </w:rPr>
        <w:t>,</w:t>
      </w:r>
      <w:r w:rsidR="007E27BC" w:rsidRPr="00FA040E">
        <w:rPr>
          <w:rFonts w:ascii="Arial" w:hAnsi="Arial" w:cs="Arial"/>
          <w:sz w:val="24"/>
          <w:szCs w:val="24"/>
        </w:rPr>
        <w:t xml:space="preserve"> </w:t>
      </w:r>
      <w:r w:rsidR="00407161">
        <w:rPr>
          <w:rFonts w:ascii="Arial" w:hAnsi="Arial" w:cs="Arial"/>
          <w:sz w:val="24"/>
          <w:szCs w:val="24"/>
        </w:rPr>
        <w:t xml:space="preserve">автодорогой </w:t>
      </w:r>
      <w:r w:rsidR="00425C62">
        <w:rPr>
          <w:rFonts w:ascii="Arial" w:hAnsi="Arial" w:cs="Arial"/>
          <w:sz w:val="24"/>
          <w:szCs w:val="24"/>
        </w:rPr>
        <w:t>федерального значения «Балтия» Москва-Волоколамск.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В дальнейшем предлагается разделение автомобильных и пешеходных потоков по дорогам регионального значения, развитие существующей транспортной инфраструктуры, улучшение пешеходной доступности к основным объектам социально-культурного назначения.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7E27BC" w:rsidP="00286B67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4.3. </w:t>
      </w:r>
      <w:r w:rsidR="00F31553" w:rsidRPr="00FA040E">
        <w:rPr>
          <w:rFonts w:ascii="Arial" w:hAnsi="Arial" w:cs="Arial"/>
          <w:b/>
          <w:sz w:val="24"/>
          <w:szCs w:val="24"/>
        </w:rPr>
        <w:t>Оценка принятых проектных решений на соот</w:t>
      </w:r>
      <w:r w:rsidR="00286B67" w:rsidRPr="00FA040E">
        <w:rPr>
          <w:rFonts w:ascii="Arial" w:hAnsi="Arial" w:cs="Arial"/>
          <w:b/>
          <w:sz w:val="24"/>
          <w:szCs w:val="24"/>
        </w:rPr>
        <w:t xml:space="preserve">ветствие санитарным правилам и </w:t>
      </w:r>
      <w:r w:rsidR="00F31553" w:rsidRPr="00FA040E">
        <w:rPr>
          <w:rFonts w:ascii="Arial" w:hAnsi="Arial" w:cs="Arial"/>
          <w:b/>
          <w:sz w:val="24"/>
          <w:szCs w:val="24"/>
        </w:rPr>
        <w:t>нормам</w:t>
      </w:r>
      <w:r w:rsidR="00F51D1E" w:rsidRPr="00FA040E">
        <w:rPr>
          <w:rFonts w:ascii="Arial" w:hAnsi="Arial" w:cs="Arial"/>
          <w:b/>
          <w:sz w:val="24"/>
          <w:szCs w:val="24"/>
        </w:rPr>
        <w:t xml:space="preserve">, </w:t>
      </w:r>
      <w:r w:rsidR="00F31553" w:rsidRPr="00FA040E">
        <w:rPr>
          <w:rFonts w:ascii="Arial" w:hAnsi="Arial" w:cs="Arial"/>
          <w:b/>
          <w:sz w:val="24"/>
          <w:szCs w:val="24"/>
        </w:rPr>
        <w:t>техническим регламентам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>Охранная зона трубопровода (в свету):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min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="007E27BC" w:rsidRPr="00FA040E">
        <w:rPr>
          <w:rFonts w:ascii="Arial" w:hAnsi="Arial" w:cs="Arial"/>
          <w:color w:val="000000"/>
          <w:sz w:val="24"/>
          <w:szCs w:val="24"/>
        </w:rPr>
        <w:t>2</w:t>
      </w:r>
      <w:r w:rsidRPr="00FA040E">
        <w:rPr>
          <w:rFonts w:ascii="Arial" w:hAnsi="Arial" w:cs="Arial"/>
          <w:color w:val="000000"/>
          <w:sz w:val="24"/>
          <w:szCs w:val="24"/>
        </w:rPr>
        <w:t>,0 м по обе стороны от крайних линий газопровода высокого давления;</w:t>
      </w:r>
    </w:p>
    <w:p w:rsidR="00F31553" w:rsidRPr="00FA040E" w:rsidRDefault="00F31553" w:rsidP="00F31553">
      <w:pPr>
        <w:spacing w:line="360" w:lineRule="auto"/>
        <w:ind w:left="142" w:firstLine="566"/>
        <w:rPr>
          <w:rFonts w:ascii="Arial" w:hAnsi="Arial" w:cs="Arial"/>
          <w:color w:val="000000"/>
          <w:sz w:val="24"/>
          <w:szCs w:val="24"/>
        </w:rPr>
      </w:pPr>
      <w:r w:rsidRPr="00FA040E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FA040E">
        <w:rPr>
          <w:rFonts w:ascii="Arial" w:hAnsi="Arial" w:cs="Arial"/>
          <w:color w:val="000000"/>
          <w:sz w:val="24"/>
          <w:szCs w:val="24"/>
        </w:rPr>
        <w:t>min</w:t>
      </w:r>
      <w:proofErr w:type="spellEnd"/>
      <w:r w:rsidRPr="00FA040E">
        <w:rPr>
          <w:rFonts w:ascii="Arial" w:hAnsi="Arial" w:cs="Arial"/>
          <w:color w:val="000000"/>
          <w:sz w:val="24"/>
          <w:szCs w:val="24"/>
        </w:rPr>
        <w:t xml:space="preserve"> </w:t>
      </w:r>
      <w:r w:rsidR="00407161">
        <w:rPr>
          <w:rFonts w:ascii="Arial" w:hAnsi="Arial" w:cs="Arial"/>
          <w:color w:val="000000"/>
          <w:sz w:val="24"/>
          <w:szCs w:val="24"/>
        </w:rPr>
        <w:t>2</w:t>
      </w:r>
      <w:r w:rsidRPr="00FA040E">
        <w:rPr>
          <w:rFonts w:ascii="Arial" w:hAnsi="Arial" w:cs="Arial"/>
          <w:color w:val="000000"/>
          <w:sz w:val="24"/>
          <w:szCs w:val="24"/>
        </w:rPr>
        <w:t>,0 м по обе стороны от крайних линий газопровода низкого давления.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Трасса проектируемого </w:t>
      </w:r>
      <w:r w:rsidR="007E27BC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 xml:space="preserve">опровода не проходит по территориям свалок, полей ассенизации, полей фильтрации, полей орошения, кладбищ, скотомогильников. </w:t>
      </w:r>
    </w:p>
    <w:p w:rsidR="00F31553" w:rsidRDefault="007E27BC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Охранная зона газопровода не </w:t>
      </w:r>
      <w:r w:rsidR="00F31553" w:rsidRPr="00FA040E">
        <w:rPr>
          <w:rFonts w:ascii="Arial" w:hAnsi="Arial" w:cs="Arial"/>
          <w:sz w:val="24"/>
          <w:szCs w:val="24"/>
        </w:rPr>
        <w:t xml:space="preserve">накладывается на иные участки, в том числе на участки, находящиеся в частной собственности. </w:t>
      </w:r>
    </w:p>
    <w:p w:rsidR="00FA040E" w:rsidRDefault="00FA040E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7E27BC" w:rsidRPr="00FA040E" w:rsidRDefault="007E27BC" w:rsidP="00FA040E">
      <w:pPr>
        <w:pStyle w:val="af2"/>
        <w:numPr>
          <w:ilvl w:val="0"/>
          <w:numId w:val="16"/>
        </w:numPr>
        <w:spacing w:before="240" w:after="120"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>ПРЕДЛОЖЕНИЯ ПО ИЗМЕНЕНИЮ ЗЕМЕЛЬНО – ИМУЩЕСТВЕННЫХ ОТНОШЕНИЙ С УЧЕТОМ ФОРМИРУЕМЫХ УЧАСТКОВ</w:t>
      </w:r>
    </w:p>
    <w:p w:rsidR="000C31B1" w:rsidRPr="00FA040E" w:rsidRDefault="000C31B1" w:rsidP="007E27BC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5.1.  </w:t>
      </w:r>
      <w:r w:rsidRPr="00FA040E">
        <w:rPr>
          <w:rFonts w:ascii="Arial" w:hAnsi="Arial" w:cs="Arial"/>
          <w:b/>
          <w:sz w:val="24"/>
          <w:szCs w:val="24"/>
        </w:rPr>
        <w:t>Сведения о размещении объекта строительства</w:t>
      </w:r>
    </w:p>
    <w:p w:rsidR="000C31B1" w:rsidRPr="00FA040E" w:rsidRDefault="000C31B1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F31553" w:rsidRPr="00FA040E" w:rsidRDefault="00F31553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На период строительства во временное пользование отводятся земли вдоль трассы согласно проекту. </w:t>
      </w:r>
    </w:p>
    <w:p w:rsidR="00425C62" w:rsidRPr="009B63DF" w:rsidRDefault="00425C62" w:rsidP="00425C62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425C62" w:rsidRDefault="00425C62" w:rsidP="00425C62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Кадастровый квартал 69:27:0323401 – д. </w:t>
      </w:r>
      <w:proofErr w:type="spellStart"/>
      <w:r>
        <w:rPr>
          <w:rFonts w:ascii="Arial" w:hAnsi="Arial" w:cs="Arial"/>
          <w:iCs/>
          <w:sz w:val="24"/>
          <w:szCs w:val="24"/>
        </w:rPr>
        <w:t>Толстиково</w:t>
      </w:r>
      <w:proofErr w:type="spellEnd"/>
    </w:p>
    <w:p w:rsidR="00425C62" w:rsidRDefault="00425C62" w:rsidP="00425C62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69:27:0323401:</w:t>
      </w:r>
      <w:r w:rsidR="00FC258F">
        <w:rPr>
          <w:rFonts w:ascii="Arial" w:hAnsi="Arial" w:cs="Arial"/>
          <w:iCs/>
          <w:sz w:val="24"/>
          <w:szCs w:val="24"/>
        </w:rPr>
        <w:t>18</w:t>
      </w:r>
    </w:p>
    <w:p w:rsidR="00425C62" w:rsidRDefault="00425C62" w:rsidP="00425C62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69:27:0000000:283</w:t>
      </w:r>
    </w:p>
    <w:p w:rsidR="00FC258F" w:rsidRDefault="00FC258F" w:rsidP="00FC258F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69:27:0000000:200</w:t>
      </w:r>
    </w:p>
    <w:p w:rsidR="00425C62" w:rsidRDefault="00425C62" w:rsidP="00425C62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69:27:0000057</w:t>
      </w:r>
    </w:p>
    <w:p w:rsidR="007E27BC" w:rsidRDefault="007E27BC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4E0BEC" w:rsidRDefault="004E0BEC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4E0BEC" w:rsidRDefault="004E0BEC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4E0BEC" w:rsidRDefault="004E0BEC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4E0BEC" w:rsidRPr="00FA040E" w:rsidRDefault="004E0BEC" w:rsidP="007E27BC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744C36" w:rsidRPr="00FA040E" w:rsidRDefault="00744C36" w:rsidP="00744C36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lastRenderedPageBreak/>
        <w:t>Таблица 1</w:t>
      </w:r>
    </w:p>
    <w:p w:rsidR="00744C36" w:rsidRPr="00FA040E" w:rsidRDefault="00744C36" w:rsidP="00744C36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7"/>
        <w:gridCol w:w="2549"/>
        <w:gridCol w:w="2638"/>
        <w:gridCol w:w="1159"/>
      </w:tblGrid>
      <w:tr w:rsidR="00744C36" w:rsidRPr="00FA040E" w:rsidTr="00F34AAD">
        <w:tc>
          <w:tcPr>
            <w:tcW w:w="5000" w:type="pct"/>
            <w:gridSpan w:val="5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 xml:space="preserve">Сводная таблица земельных участков, на которых располагается трасса газопровода 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 xml:space="preserve">«Газоснабжение д. </w:t>
            </w:r>
            <w:proofErr w:type="spellStart"/>
            <w:r w:rsidRPr="00393023">
              <w:rPr>
                <w:rFonts w:ascii="Arial" w:hAnsi="Arial" w:cs="Arial"/>
                <w:b/>
              </w:rPr>
              <w:t>Толстиково</w:t>
            </w:r>
            <w:proofErr w:type="spellEnd"/>
            <w:r w:rsidRPr="00393023">
              <w:rPr>
                <w:rFonts w:ascii="Arial" w:hAnsi="Arial" w:cs="Arial"/>
                <w:b/>
              </w:rPr>
              <w:t xml:space="preserve"> сельского поселения «</w:t>
            </w:r>
            <w:proofErr w:type="spellStart"/>
            <w:r w:rsidRPr="00393023">
              <w:rPr>
                <w:rFonts w:ascii="Arial" w:hAnsi="Arial" w:cs="Arial"/>
                <w:b/>
              </w:rPr>
              <w:t>Чертолино</w:t>
            </w:r>
            <w:proofErr w:type="spellEnd"/>
            <w:r w:rsidRPr="00393023">
              <w:rPr>
                <w:rFonts w:ascii="Arial" w:hAnsi="Arial" w:cs="Arial"/>
                <w:b/>
              </w:rPr>
              <w:t xml:space="preserve">» 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>Ржевского района Тверской области</w:t>
            </w:r>
          </w:p>
        </w:tc>
      </w:tr>
      <w:tr w:rsidR="00744C36" w:rsidRPr="00FA040E" w:rsidTr="00F34AAD"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№ п/п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Кадастровый номер земельного участка или квартала</w:t>
            </w: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393023">
              <w:rPr>
                <w:rFonts w:ascii="Arial" w:hAnsi="Arial" w:cs="Arial"/>
              </w:rPr>
              <w:t>земель  /</w:t>
            </w:r>
            <w:proofErr w:type="gramEnd"/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вид разрешенного использования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(существующий)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393023">
              <w:rPr>
                <w:rFonts w:ascii="Arial" w:hAnsi="Arial" w:cs="Arial"/>
              </w:rPr>
              <w:t>земель  /</w:t>
            </w:r>
            <w:proofErr w:type="gramEnd"/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вид разрешенного использования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(устанавливаемый)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Площадь, </w:t>
            </w:r>
            <w:proofErr w:type="spellStart"/>
            <w:r w:rsidRPr="00393023"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744C36" w:rsidRPr="00FA040E" w:rsidTr="00F34AAD"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iCs/>
              </w:rPr>
              <w:t>69:27:0323401</w:t>
            </w: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4313,63</w:t>
            </w:r>
          </w:p>
        </w:tc>
      </w:tr>
      <w:tr w:rsidR="00744C36" w:rsidRPr="00FA040E" w:rsidTr="00F34AAD"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69:27:0323401:18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 xml:space="preserve">Земли с/х </w:t>
            </w:r>
            <w:proofErr w:type="gramStart"/>
            <w:r w:rsidRPr="00393023">
              <w:rPr>
                <w:rFonts w:ascii="Arial" w:hAnsi="Arial" w:cs="Arial"/>
                <w:color w:val="333333"/>
              </w:rPr>
              <w:t>назначения  /</w:t>
            </w:r>
            <w:proofErr w:type="gramEnd"/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146,72</w:t>
            </w:r>
          </w:p>
        </w:tc>
      </w:tr>
      <w:tr w:rsidR="00744C36" w:rsidRPr="00FA040E" w:rsidTr="00F34AAD"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69:27:0000000:283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  <w:color w:val="333333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размещения других сооружений и объектов электросетевого хозяйства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98,23</w:t>
            </w:r>
          </w:p>
        </w:tc>
      </w:tr>
      <w:tr w:rsidR="00744C36" w:rsidRPr="00FA040E" w:rsidTr="00F34AAD">
        <w:trPr>
          <w:trHeight w:val="557"/>
        </w:trPr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69:27:0000000:200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-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469,12</w:t>
            </w:r>
          </w:p>
        </w:tc>
      </w:tr>
      <w:tr w:rsidR="00744C36" w:rsidRPr="00FA040E" w:rsidTr="00F34AAD">
        <w:trPr>
          <w:trHeight w:val="707"/>
        </w:trPr>
        <w:tc>
          <w:tcPr>
            <w:tcW w:w="281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744C36" w:rsidRPr="00393023" w:rsidRDefault="00744C36" w:rsidP="00F34AAD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69:27:0000057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17" w:type="pct"/>
            <w:shd w:val="clear" w:color="auto" w:fill="auto"/>
          </w:tcPr>
          <w:p w:rsidR="00744C36" w:rsidRPr="00393023" w:rsidRDefault="00744C36" w:rsidP="00F34AAD">
            <w:pPr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16403,56</w:t>
            </w:r>
          </w:p>
        </w:tc>
      </w:tr>
      <w:tr w:rsidR="00744C36" w:rsidRPr="00FA040E" w:rsidTr="00F34AAD">
        <w:trPr>
          <w:trHeight w:val="347"/>
        </w:trPr>
        <w:tc>
          <w:tcPr>
            <w:tcW w:w="4401" w:type="pct"/>
            <w:gridSpan w:val="4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599" w:type="pct"/>
            <w:shd w:val="clear" w:color="auto" w:fill="auto"/>
          </w:tcPr>
          <w:p w:rsidR="00744C36" w:rsidRPr="00393023" w:rsidRDefault="00744C36" w:rsidP="00F34AAD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21431,26</w:t>
            </w:r>
          </w:p>
        </w:tc>
      </w:tr>
    </w:tbl>
    <w:p w:rsidR="00744C36" w:rsidRPr="00FA040E" w:rsidRDefault="00744C36" w:rsidP="00744C36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p w:rsidR="00744C36" w:rsidRPr="00FA040E" w:rsidRDefault="00744C36" w:rsidP="00744C36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744C36" w:rsidRPr="00DF194E" w:rsidRDefault="00744C36" w:rsidP="00744C36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На землях неразграниченной государственной собственности формируется земельный участок под </w:t>
      </w:r>
      <w:r w:rsidR="000C31B1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 xml:space="preserve">опровод. Остальным участкам, в границах которых находится зона планируемого размещения </w:t>
      </w:r>
      <w:r w:rsidR="000C31B1" w:rsidRPr="00FA040E">
        <w:rPr>
          <w:rFonts w:ascii="Arial" w:hAnsi="Arial" w:cs="Arial"/>
          <w:sz w:val="24"/>
          <w:szCs w:val="24"/>
        </w:rPr>
        <w:t>газ</w:t>
      </w:r>
      <w:r w:rsidRPr="00FA040E">
        <w:rPr>
          <w:rFonts w:ascii="Arial" w:hAnsi="Arial" w:cs="Arial"/>
          <w:sz w:val="24"/>
          <w:szCs w:val="24"/>
        </w:rPr>
        <w:t>опровода, после завершения строительства планируется изменить вид разрешенного использования на коммунальное обслуживание.</w:t>
      </w:r>
    </w:p>
    <w:p w:rsidR="00F31553" w:rsidRPr="00FA040E" w:rsidRDefault="00F31553" w:rsidP="00FA040E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 </w:t>
      </w:r>
    </w:p>
    <w:p w:rsidR="00F31553" w:rsidRPr="00FA040E" w:rsidRDefault="00F31553" w:rsidP="00F31553">
      <w:pPr>
        <w:pStyle w:val="af2"/>
        <w:spacing w:line="360" w:lineRule="auto"/>
        <w:ind w:left="851"/>
        <w:rPr>
          <w:rFonts w:ascii="Arial" w:hAnsi="Arial" w:cs="Arial"/>
          <w:sz w:val="24"/>
          <w:szCs w:val="24"/>
        </w:rPr>
      </w:pPr>
    </w:p>
    <w:p w:rsidR="00F31553" w:rsidRPr="00FA040E" w:rsidRDefault="00F31553" w:rsidP="000C31B1">
      <w:pPr>
        <w:pStyle w:val="af2"/>
        <w:numPr>
          <w:ilvl w:val="1"/>
          <w:numId w:val="2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FA040E">
        <w:rPr>
          <w:rFonts w:ascii="Arial" w:hAnsi="Arial" w:cs="Arial"/>
          <w:b/>
          <w:sz w:val="24"/>
          <w:szCs w:val="24"/>
        </w:rPr>
        <w:t xml:space="preserve">Сведения о землепользователях, интересы которых затрагиваются при строительстве и дальнейшей эксплуатации </w:t>
      </w:r>
    </w:p>
    <w:p w:rsidR="00F31553" w:rsidRPr="00FA040E" w:rsidRDefault="00F31553" w:rsidP="00F31553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Положение трассы газопровода принято согласно акту о выборе земельного участка, согласован</w:t>
      </w:r>
      <w:r w:rsidRPr="00FA040E">
        <w:rPr>
          <w:rFonts w:ascii="Arial" w:hAnsi="Arial" w:cs="Arial"/>
          <w:sz w:val="24"/>
          <w:szCs w:val="24"/>
        </w:rPr>
        <w:softHyphen/>
        <w:t>ного со всеми заинтересованными организациями.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период строительства во временное пользование отводятся земли под трассу газопровода, площадки скла</w:t>
      </w:r>
      <w:r w:rsidRPr="00FA040E">
        <w:rPr>
          <w:rFonts w:ascii="Arial" w:hAnsi="Arial" w:cs="Arial"/>
          <w:sz w:val="24"/>
          <w:szCs w:val="24"/>
        </w:rPr>
        <w:softHyphen/>
        <w:t>дирования материалов и временные дороги на период строительства вдоль трассы водопровода.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В постоянное пользование отводятся земли под газорегуляторные пункты и подъезды к ним.  </w:t>
      </w:r>
    </w:p>
    <w:p w:rsidR="000C31B1" w:rsidRPr="00FA040E" w:rsidRDefault="000C31B1" w:rsidP="000C31B1">
      <w:pPr>
        <w:tabs>
          <w:tab w:val="left" w:pos="0"/>
        </w:tabs>
        <w:spacing w:line="360" w:lineRule="auto"/>
        <w:ind w:right="283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Потребность в земельных ресурсах для строительства проектируемого газопровода определена с учетом принятых проектных решений, схем расстановки механизмов, отва</w:t>
      </w:r>
      <w:r w:rsidRPr="00FA040E">
        <w:rPr>
          <w:rFonts w:ascii="Arial" w:hAnsi="Arial" w:cs="Arial"/>
          <w:sz w:val="24"/>
          <w:szCs w:val="24"/>
        </w:rPr>
        <w:softHyphen/>
        <w:t xml:space="preserve">лов растительного и минерального грунта и плети сваренной трубы газопровода. </w:t>
      </w:r>
    </w:p>
    <w:p w:rsidR="00F31553" w:rsidRPr="00FA040E" w:rsidRDefault="00F31553" w:rsidP="00F31553">
      <w:pPr>
        <w:tabs>
          <w:tab w:val="left" w:pos="0"/>
        </w:tabs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. </w:t>
      </w:r>
    </w:p>
    <w:p w:rsidR="00F31553" w:rsidRPr="00FA040E" w:rsidRDefault="00F31553" w:rsidP="00F31553">
      <w:pPr>
        <w:tabs>
          <w:tab w:val="left" w:pos="0"/>
        </w:tabs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Складирование материалов и изделий предусмотрено на базе подрядчика, в связи с этим отвод земель для складирования материалов не предусматривается. </w:t>
      </w:r>
    </w:p>
    <w:p w:rsidR="00F31553" w:rsidRPr="00FA040E" w:rsidRDefault="00F31553" w:rsidP="00F31553">
      <w:pPr>
        <w:spacing w:line="360" w:lineRule="auto"/>
        <w:rPr>
          <w:rFonts w:ascii="Arial" w:hAnsi="Arial" w:cs="Arial"/>
          <w:sz w:val="24"/>
          <w:szCs w:val="24"/>
        </w:rPr>
      </w:pPr>
    </w:p>
    <w:p w:rsidR="00F31553" w:rsidRPr="00A456AF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53" w:rsidRPr="00A456AF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553" w:rsidRDefault="00F31553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31553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75" w:rsidRDefault="003B6975" w:rsidP="00A7315D">
      <w:r>
        <w:separator/>
      </w:r>
    </w:p>
  </w:endnote>
  <w:endnote w:type="continuationSeparator" w:id="0">
    <w:p w:rsidR="003B6975" w:rsidRDefault="003B6975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172125" w:rsidRDefault="00425C62" w:rsidP="00010D27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9002-16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425C62" w:rsidRDefault="00425C62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FD66D2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D62F24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5C62" w:rsidRPr="00F93C87" w:rsidRDefault="00425C62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425C62" w:rsidRPr="00F91EEC" w:rsidRDefault="00425C62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425C62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C1673B" w:rsidRDefault="00425C62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</w:tr>
  </w:tbl>
  <w:p w:rsidR="00425C62" w:rsidRDefault="00425C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425C62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425C62" w:rsidRPr="004E6579" w:rsidRDefault="00425C62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425C62" w:rsidRPr="00172125" w:rsidRDefault="00425C62" w:rsidP="00425C62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9002-16 – ПЗ.С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425C62" w:rsidRPr="00046C10" w:rsidRDefault="00425C62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E32D66" w:rsidRDefault="00425C62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1673B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660F2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425C62" w:rsidRPr="00C1673B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425C62" w:rsidRPr="00046C10" w:rsidRDefault="00425C62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425C62" w:rsidRPr="00DE1160" w:rsidRDefault="00425C62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425C62" w:rsidRPr="009832F5" w:rsidRDefault="00425C62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425C62" w:rsidRPr="0074755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EE7363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425C62" w:rsidRPr="00046C10" w:rsidRDefault="00425C62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425C62" w:rsidRDefault="00425C62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425C62" w:rsidRPr="00A14ED2" w:rsidRDefault="00425C62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Момот</w:t>
          </w:r>
          <w:proofErr w:type="spellEnd"/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425C62" w:rsidRDefault="00425C62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425C62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425C62" w:rsidRPr="00046C10" w:rsidRDefault="00425C62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425C62" w:rsidRDefault="00425C62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425C62" w:rsidRDefault="00425C62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425C62" w:rsidRDefault="00425C6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425C62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F91EEC" w:rsidRDefault="00425C62" w:rsidP="00010D27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9002-16 -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425C62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425C62" w:rsidRPr="008828C7" w:rsidRDefault="00425C62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425C62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E32D66" w:rsidRDefault="00425C62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C1673B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25C62" w:rsidRPr="008828C7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425C62" w:rsidRPr="00C1673B" w:rsidRDefault="00425C62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425C62" w:rsidRDefault="00425C62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425C62" w:rsidRPr="0056545D" w:rsidRDefault="00425C62" w:rsidP="00F45B98">
          <w:pPr>
            <w:pStyle w:val="a8"/>
            <w:rPr>
              <w:rFonts w:ascii="Arial" w:hAnsi="Arial" w:cs="Arial"/>
            </w:rPr>
          </w:pPr>
        </w:p>
      </w:tc>
    </w:tr>
  </w:tbl>
  <w:p w:rsidR="00425C62" w:rsidRDefault="00425C6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425C62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425C62" w:rsidRDefault="00425C62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425C62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425C62" w:rsidRDefault="00425C62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425C62">
      <w:trPr>
        <w:cantSplit/>
        <w:trHeight w:hRule="exact" w:val="280"/>
      </w:trPr>
      <w:tc>
        <w:tcPr>
          <w:tcW w:w="567" w:type="dxa"/>
        </w:tcPr>
        <w:p w:rsidR="00425C62" w:rsidRDefault="00425C62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425C62" w:rsidRPr="00EC6DBA" w:rsidRDefault="00425C62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425C62" w:rsidRPr="00EC6DBA" w:rsidRDefault="00425C62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425C62" w:rsidRDefault="00425C62" w:rsidP="00F45B98">
          <w:pPr>
            <w:pStyle w:val="a8"/>
          </w:pPr>
        </w:p>
      </w:tc>
      <w:tc>
        <w:tcPr>
          <w:tcW w:w="624" w:type="dxa"/>
        </w:tcPr>
        <w:p w:rsidR="00425C62" w:rsidRDefault="00425C62" w:rsidP="00F45B98">
          <w:pPr>
            <w:pStyle w:val="a8"/>
          </w:pPr>
        </w:p>
      </w:tc>
      <w:tc>
        <w:tcPr>
          <w:tcW w:w="624" w:type="dxa"/>
        </w:tcPr>
        <w:p w:rsidR="00425C62" w:rsidRDefault="00425C62" w:rsidP="00F45B98">
          <w:pPr>
            <w:pStyle w:val="a8"/>
          </w:pPr>
        </w:p>
      </w:tc>
      <w:tc>
        <w:tcPr>
          <w:tcW w:w="737" w:type="dxa"/>
        </w:tcPr>
        <w:p w:rsidR="00425C62" w:rsidRDefault="00425C62" w:rsidP="00F45B98">
          <w:pPr>
            <w:pStyle w:val="a8"/>
          </w:pPr>
        </w:p>
      </w:tc>
      <w:tc>
        <w:tcPr>
          <w:tcW w:w="567" w:type="dxa"/>
        </w:tcPr>
        <w:p w:rsidR="00425C62" w:rsidRDefault="00425C62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425C62" w:rsidRPr="00EC6DBA" w:rsidRDefault="00425C62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 w:rsidR="00744C36">
            <w:rPr>
              <w:rStyle w:val="aa"/>
              <w:noProof/>
            </w:rPr>
            <w:t>16</w:t>
          </w:r>
          <w:r>
            <w:rPr>
              <w:rStyle w:val="aa"/>
            </w:rPr>
            <w:fldChar w:fldCharType="end"/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425C62" w:rsidRPr="00EC6DBA" w:rsidRDefault="00425C62" w:rsidP="00F45B98">
          <w:pPr>
            <w:pStyle w:val="a8"/>
            <w:rPr>
              <w:rFonts w:ascii="Arial" w:hAnsi="Arial" w:cs="Arial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425C62" w:rsidRPr="00EC6DBA" w:rsidRDefault="00425C62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425C62" w:rsidRPr="00EC6DBA">
      <w:trPr>
        <w:cantSplit/>
        <w:trHeight w:hRule="exact" w:val="280"/>
      </w:trPr>
      <w:tc>
        <w:tcPr>
          <w:tcW w:w="1134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425C62" w:rsidRPr="00EC6DBA" w:rsidRDefault="00425C62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425C62" w:rsidRPr="00EC6DBA" w:rsidRDefault="00425C62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425C62" w:rsidRDefault="00425C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75" w:rsidRDefault="003B6975" w:rsidP="00A7315D">
      <w:r>
        <w:separator/>
      </w:r>
    </w:p>
  </w:footnote>
  <w:footnote w:type="continuationSeparator" w:id="0">
    <w:p w:rsidR="003B6975" w:rsidRDefault="003B6975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Pr="003A3AF1" w:rsidRDefault="00425C62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425C62" w:rsidRPr="003A3AF1" w:rsidRDefault="00425C62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425C62" w:rsidRPr="003A3AF1" w:rsidRDefault="00425C62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425C62" w:rsidRDefault="00425C62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62" w:rsidRDefault="00425C62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425C62" w:rsidRDefault="00425C62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Pr="003A3AF1" w:rsidRDefault="00425C62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425C62" w:rsidRPr="003A3AF1" w:rsidRDefault="00425C62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425C62" w:rsidRPr="003A3AF1" w:rsidRDefault="00425C62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425C62" w:rsidRPr="005C3D85" w:rsidRDefault="00425C62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425C62" w:rsidRDefault="00425C62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C62" w:rsidRDefault="00425C62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425C62" w:rsidRDefault="00425C62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425C62" w:rsidRPr="00FD66D2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425C62" w:rsidRPr="00D62F24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425C62" w:rsidRPr="00F93C87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Default="00425C62">
    <w:pPr>
      <w:pStyle w:val="a6"/>
      <w:rPr>
        <w:sz w:val="2"/>
        <w:szCs w:val="2"/>
      </w:rPr>
    </w:pPr>
  </w:p>
  <w:p w:rsidR="00425C62" w:rsidRPr="00A7315D" w:rsidRDefault="00425C62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C62" w:rsidRDefault="00425C62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D66D2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D62F24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62" w:rsidRPr="00F93C87" w:rsidRDefault="00425C62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425C62" w:rsidRPr="00FD66D2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425C62" w:rsidRPr="00D62F24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425C62" w:rsidRPr="00F93C87" w:rsidRDefault="00425C62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425C62" w:rsidRDefault="00425C62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 2. Обосновывающая часть</w:t>
    </w:r>
  </w:p>
  <w:p w:rsidR="00425C62" w:rsidRDefault="00425C62" w:rsidP="007D496B">
    <w:pPr>
      <w:pStyle w:val="a6"/>
    </w:pPr>
  </w:p>
  <w:p w:rsidR="00425C62" w:rsidRPr="003C324F" w:rsidRDefault="00425C62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425C62">
      <w:trPr>
        <w:trHeight w:val="284"/>
      </w:trPr>
      <w:tc>
        <w:tcPr>
          <w:tcW w:w="1418" w:type="dxa"/>
        </w:tcPr>
        <w:p w:rsidR="00425C62" w:rsidRPr="00A7315D" w:rsidRDefault="00425C62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425C62" w:rsidRPr="00A7315D" w:rsidRDefault="00425C62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425C62" w:rsidRPr="00A7315D" w:rsidRDefault="00425C62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425C62">
      <w:trPr>
        <w:trHeight w:val="397"/>
      </w:trPr>
      <w:tc>
        <w:tcPr>
          <w:tcW w:w="1418" w:type="dxa"/>
        </w:tcPr>
        <w:p w:rsidR="00425C62" w:rsidRDefault="00425C62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5C62" w:rsidRDefault="00425C62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425C62" w:rsidRDefault="00425C62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425C62" w:rsidRDefault="00425C62" w:rsidP="00F45B98">
          <w:pPr>
            <w:pStyle w:val="a6"/>
          </w:pPr>
        </w:p>
      </w:tc>
      <w:tc>
        <w:tcPr>
          <w:tcW w:w="1418" w:type="dxa"/>
        </w:tcPr>
        <w:p w:rsidR="00425C62" w:rsidRDefault="00425C62" w:rsidP="00F45B98">
          <w:pPr>
            <w:pStyle w:val="a6"/>
          </w:pPr>
        </w:p>
      </w:tc>
    </w:tr>
  </w:tbl>
  <w:p w:rsidR="00425C62" w:rsidRDefault="00425C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4210D2C"/>
    <w:multiLevelType w:val="hybridMultilevel"/>
    <w:tmpl w:val="029A1482"/>
    <w:lvl w:ilvl="0" w:tplc="1612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E474FA0"/>
    <w:multiLevelType w:val="hybridMultilevel"/>
    <w:tmpl w:val="B43A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60548"/>
    <w:multiLevelType w:val="hybridMultilevel"/>
    <w:tmpl w:val="C36EDE4A"/>
    <w:lvl w:ilvl="0" w:tplc="3DD6B9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60FB8"/>
    <w:multiLevelType w:val="multilevel"/>
    <w:tmpl w:val="3676A5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3B0729A0"/>
    <w:multiLevelType w:val="multilevel"/>
    <w:tmpl w:val="2CD8BA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12" w15:restartNumberingAfterBreak="0">
    <w:nsid w:val="406A6237"/>
    <w:multiLevelType w:val="hybridMultilevel"/>
    <w:tmpl w:val="43743DA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14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99405B4"/>
    <w:multiLevelType w:val="hybridMultilevel"/>
    <w:tmpl w:val="210AC84C"/>
    <w:lvl w:ilvl="0" w:tplc="C1AEA8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E466A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E40561"/>
    <w:multiLevelType w:val="hybridMultilevel"/>
    <w:tmpl w:val="322E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36418"/>
    <w:multiLevelType w:val="hybridMultilevel"/>
    <w:tmpl w:val="4CE2E5A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21"/>
  </w:num>
  <w:num w:numId="9">
    <w:abstractNumId w:val="13"/>
  </w:num>
  <w:num w:numId="10">
    <w:abstractNumId w:val="4"/>
  </w:num>
  <w:num w:numId="11">
    <w:abstractNumId w:val="5"/>
  </w:num>
  <w:num w:numId="12">
    <w:abstractNumId w:val="19"/>
  </w:num>
  <w:num w:numId="13">
    <w:abstractNumId w:val="3"/>
  </w:num>
  <w:num w:numId="14">
    <w:abstractNumId w:val="16"/>
  </w:num>
  <w:num w:numId="15">
    <w:abstractNumId w:val="22"/>
  </w:num>
  <w:num w:numId="16">
    <w:abstractNumId w:val="10"/>
  </w:num>
  <w:num w:numId="17">
    <w:abstractNumId w:val="23"/>
  </w:num>
  <w:num w:numId="18">
    <w:abstractNumId w:val="2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12"/>
  </w:num>
  <w:num w:numId="24">
    <w:abstractNumId w:val="11"/>
  </w:num>
  <w:num w:numId="25">
    <w:abstractNumId w:val="20"/>
  </w:num>
  <w:num w:numId="26">
    <w:abstractNumId w:val="15"/>
  </w:num>
  <w:num w:numId="2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453F"/>
    <w:rsid w:val="00005512"/>
    <w:rsid w:val="000074E2"/>
    <w:rsid w:val="00010D27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31B1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60BE"/>
    <w:rsid w:val="0011648E"/>
    <w:rsid w:val="001178DD"/>
    <w:rsid w:val="00120412"/>
    <w:rsid w:val="00120D73"/>
    <w:rsid w:val="001219F9"/>
    <w:rsid w:val="001227C4"/>
    <w:rsid w:val="00122C00"/>
    <w:rsid w:val="00123616"/>
    <w:rsid w:val="00123BE1"/>
    <w:rsid w:val="00124051"/>
    <w:rsid w:val="00124CB7"/>
    <w:rsid w:val="00126006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24"/>
    <w:rsid w:val="00193B55"/>
    <w:rsid w:val="00194AA3"/>
    <w:rsid w:val="00195A95"/>
    <w:rsid w:val="0019696B"/>
    <w:rsid w:val="001969CF"/>
    <w:rsid w:val="001A042A"/>
    <w:rsid w:val="001A1B6E"/>
    <w:rsid w:val="001A2D17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5F17"/>
    <w:rsid w:val="00280570"/>
    <w:rsid w:val="002806B1"/>
    <w:rsid w:val="002819E5"/>
    <w:rsid w:val="00282682"/>
    <w:rsid w:val="00286B67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ACF"/>
    <w:rsid w:val="002C7307"/>
    <w:rsid w:val="002D2FD4"/>
    <w:rsid w:val="002D3FEE"/>
    <w:rsid w:val="002D542A"/>
    <w:rsid w:val="002D7972"/>
    <w:rsid w:val="002D7EDB"/>
    <w:rsid w:val="002E3625"/>
    <w:rsid w:val="002E47B5"/>
    <w:rsid w:val="002E6DA5"/>
    <w:rsid w:val="002F049F"/>
    <w:rsid w:val="002F20D7"/>
    <w:rsid w:val="002F4D31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93023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19B"/>
    <w:rsid w:val="003B48AA"/>
    <w:rsid w:val="003B49F3"/>
    <w:rsid w:val="003B500D"/>
    <w:rsid w:val="003B629C"/>
    <w:rsid w:val="003B6975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07161"/>
    <w:rsid w:val="00410C21"/>
    <w:rsid w:val="00413E28"/>
    <w:rsid w:val="00414274"/>
    <w:rsid w:val="004160D8"/>
    <w:rsid w:val="00422FE3"/>
    <w:rsid w:val="00425C62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18EE"/>
    <w:rsid w:val="004963C7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0BEC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9E9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77DB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95E50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47E2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21E9"/>
    <w:rsid w:val="00735E60"/>
    <w:rsid w:val="0073654E"/>
    <w:rsid w:val="0073774C"/>
    <w:rsid w:val="007407CD"/>
    <w:rsid w:val="00744265"/>
    <w:rsid w:val="00744C36"/>
    <w:rsid w:val="00745137"/>
    <w:rsid w:val="00746F14"/>
    <w:rsid w:val="00750163"/>
    <w:rsid w:val="0075030B"/>
    <w:rsid w:val="00752146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7F65"/>
    <w:rsid w:val="007B047C"/>
    <w:rsid w:val="007B51C9"/>
    <w:rsid w:val="007B6555"/>
    <w:rsid w:val="007C0131"/>
    <w:rsid w:val="007C096F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27BC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471B0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9DC"/>
    <w:rsid w:val="008D0275"/>
    <w:rsid w:val="008D143D"/>
    <w:rsid w:val="008D6B0C"/>
    <w:rsid w:val="008E36D9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48A3"/>
    <w:rsid w:val="00906177"/>
    <w:rsid w:val="0090739F"/>
    <w:rsid w:val="009107FF"/>
    <w:rsid w:val="00910D49"/>
    <w:rsid w:val="00910ED7"/>
    <w:rsid w:val="00912712"/>
    <w:rsid w:val="0091350D"/>
    <w:rsid w:val="0091352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163"/>
    <w:rsid w:val="0095132A"/>
    <w:rsid w:val="009536A9"/>
    <w:rsid w:val="00954764"/>
    <w:rsid w:val="009547B5"/>
    <w:rsid w:val="00957386"/>
    <w:rsid w:val="00961A39"/>
    <w:rsid w:val="00961FF2"/>
    <w:rsid w:val="0096212A"/>
    <w:rsid w:val="00962145"/>
    <w:rsid w:val="00962DC7"/>
    <w:rsid w:val="00962DDC"/>
    <w:rsid w:val="009632E5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BC0"/>
    <w:rsid w:val="009F0FF0"/>
    <w:rsid w:val="009F14E1"/>
    <w:rsid w:val="009F219E"/>
    <w:rsid w:val="009F253F"/>
    <w:rsid w:val="009F2B74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A56"/>
    <w:rsid w:val="00A35BC9"/>
    <w:rsid w:val="00A37571"/>
    <w:rsid w:val="00A37C5D"/>
    <w:rsid w:val="00A40F6F"/>
    <w:rsid w:val="00A456A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28EA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9D8"/>
    <w:rsid w:val="00B551BD"/>
    <w:rsid w:val="00B55423"/>
    <w:rsid w:val="00B64F28"/>
    <w:rsid w:val="00B65A19"/>
    <w:rsid w:val="00B701FC"/>
    <w:rsid w:val="00B70E05"/>
    <w:rsid w:val="00B718B2"/>
    <w:rsid w:val="00B71DBF"/>
    <w:rsid w:val="00B74979"/>
    <w:rsid w:val="00B75540"/>
    <w:rsid w:val="00B808B2"/>
    <w:rsid w:val="00B81DFD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C335E"/>
    <w:rsid w:val="00BC3A8F"/>
    <w:rsid w:val="00BC3DB8"/>
    <w:rsid w:val="00BC4BE0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B0727"/>
    <w:rsid w:val="00CB2B79"/>
    <w:rsid w:val="00CB3756"/>
    <w:rsid w:val="00CB6C4B"/>
    <w:rsid w:val="00CB79E2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CF7E40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55AB"/>
    <w:rsid w:val="00DE1160"/>
    <w:rsid w:val="00DE28F1"/>
    <w:rsid w:val="00DE60B6"/>
    <w:rsid w:val="00DE6EAD"/>
    <w:rsid w:val="00DF0FBF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3F54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975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244B"/>
    <w:rsid w:val="00F13409"/>
    <w:rsid w:val="00F1358B"/>
    <w:rsid w:val="00F1361C"/>
    <w:rsid w:val="00F13D63"/>
    <w:rsid w:val="00F14DDD"/>
    <w:rsid w:val="00F15F2E"/>
    <w:rsid w:val="00F16151"/>
    <w:rsid w:val="00F17531"/>
    <w:rsid w:val="00F21AF3"/>
    <w:rsid w:val="00F24DE8"/>
    <w:rsid w:val="00F24E3E"/>
    <w:rsid w:val="00F26090"/>
    <w:rsid w:val="00F26567"/>
    <w:rsid w:val="00F27A6F"/>
    <w:rsid w:val="00F31553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1D1E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5AF9"/>
    <w:rsid w:val="00F900D8"/>
    <w:rsid w:val="00F90107"/>
    <w:rsid w:val="00F90DB0"/>
    <w:rsid w:val="00F91EEC"/>
    <w:rsid w:val="00F9333D"/>
    <w:rsid w:val="00F97904"/>
    <w:rsid w:val="00FA040E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58F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2FCD"/>
    <w:rsid w:val="00FE3FEC"/>
    <w:rsid w:val="00FE45EF"/>
    <w:rsid w:val="00FE743C"/>
    <w:rsid w:val="00FF2D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5B1F-FBE1-4F55-B932-E001A0F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6</cp:revision>
  <cp:lastPrinted>2017-02-17T13:34:00Z</cp:lastPrinted>
  <dcterms:created xsi:type="dcterms:W3CDTF">2017-02-16T16:54:00Z</dcterms:created>
  <dcterms:modified xsi:type="dcterms:W3CDTF">2017-02-17T13:36:00Z</dcterms:modified>
</cp:coreProperties>
</file>