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A6" w:rsidRPr="00E87A28" w:rsidRDefault="002A27A6" w:rsidP="002A27A6">
      <w:pPr>
        <w:rPr>
          <w:rFonts w:ascii="Times New Roman" w:hAnsi="Times New Roman" w:cs="Times New Roman"/>
        </w:rPr>
      </w:pPr>
    </w:p>
    <w:p w:rsidR="00CC0D20" w:rsidRPr="00E87A28" w:rsidRDefault="002A27A6" w:rsidP="007F6ED4">
      <w:pPr>
        <w:ind w:firstLine="0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ab/>
      </w:r>
    </w:p>
    <w:p w:rsidR="007F6ED4" w:rsidRPr="00E87A28" w:rsidRDefault="007F6ED4" w:rsidP="007F6ED4">
      <w:pPr>
        <w:ind w:firstLine="0"/>
        <w:jc w:val="right"/>
        <w:rPr>
          <w:rFonts w:ascii="Times New Roman" w:hAnsi="Times New Roman" w:cs="Times New Roman"/>
          <w:b/>
        </w:rPr>
      </w:pPr>
      <w:r w:rsidRPr="00E87A28">
        <w:rPr>
          <w:rFonts w:ascii="Times New Roman" w:hAnsi="Times New Roman" w:cs="Times New Roman"/>
          <w:b/>
        </w:rPr>
        <w:t>Приложение № 1 к постановлению</w:t>
      </w:r>
    </w:p>
    <w:p w:rsidR="00970F03" w:rsidRPr="00E87A28" w:rsidRDefault="007F6ED4" w:rsidP="007F6ED4">
      <w:pPr>
        <w:ind w:firstLine="0"/>
        <w:jc w:val="right"/>
        <w:rPr>
          <w:rFonts w:ascii="Times New Roman" w:hAnsi="Times New Roman" w:cs="Times New Roman"/>
          <w:b/>
        </w:rPr>
      </w:pPr>
      <w:r w:rsidRPr="00E87A28">
        <w:rPr>
          <w:rFonts w:ascii="Times New Roman" w:hAnsi="Times New Roman" w:cs="Times New Roman"/>
          <w:b/>
        </w:rPr>
        <w:t xml:space="preserve">Администрации </w:t>
      </w:r>
      <w:r w:rsidR="00970F03" w:rsidRPr="00E87A28">
        <w:rPr>
          <w:rFonts w:ascii="Times New Roman" w:hAnsi="Times New Roman" w:cs="Times New Roman"/>
          <w:b/>
        </w:rPr>
        <w:t>сельского поселения «Есинка»</w:t>
      </w:r>
    </w:p>
    <w:p w:rsidR="007F6ED4" w:rsidRPr="00E87A28" w:rsidRDefault="00123DF2" w:rsidP="007F6ED4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Ржевского района от 11.01.2021</w:t>
      </w:r>
      <w:r w:rsidR="007F6ED4" w:rsidRPr="00E87A28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1</w:t>
      </w:r>
    </w:p>
    <w:p w:rsidR="007F6ED4" w:rsidRPr="00E87A28" w:rsidRDefault="007F6ED4" w:rsidP="007F6ED4">
      <w:pPr>
        <w:ind w:firstLine="0"/>
        <w:jc w:val="right"/>
        <w:rPr>
          <w:rFonts w:ascii="Times New Roman" w:hAnsi="Times New Roman" w:cs="Times New Roman"/>
        </w:rPr>
      </w:pPr>
    </w:p>
    <w:p w:rsidR="007F6ED4" w:rsidRPr="00E87A28" w:rsidRDefault="007F6ED4" w:rsidP="007F6ED4">
      <w:pPr>
        <w:ind w:firstLine="0"/>
        <w:jc w:val="right"/>
        <w:rPr>
          <w:rFonts w:ascii="Times New Roman" w:hAnsi="Times New Roman" w:cs="Times New Roman"/>
        </w:rPr>
      </w:pPr>
    </w:p>
    <w:p w:rsidR="00BA1842" w:rsidRPr="00E87A28" w:rsidRDefault="00BA1842" w:rsidP="00BA1842">
      <w:pP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Доклад об осуществлении государственного контроля (надзора), муниципального контроля за </w:t>
      </w:r>
      <w:r w:rsidR="00123DF2">
        <w:rPr>
          <w:rFonts w:ascii="Times New Roman" w:hAnsi="Times New Roman" w:cs="Times New Roman"/>
          <w:b/>
        </w:rPr>
        <w:t>2020</w:t>
      </w:r>
      <w:r w:rsidRPr="00E87A28">
        <w:rPr>
          <w:rFonts w:ascii="Times New Roman" w:hAnsi="Times New Roman" w:cs="Times New Roman"/>
        </w:rPr>
        <w:t>год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Раздел 1.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Состояние нормативно-правового регулирования в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соответствующей сфере деятельности</w:t>
      </w:r>
    </w:p>
    <w:p w:rsidR="00BA1842" w:rsidRPr="00E87A28" w:rsidRDefault="00BA1842" w:rsidP="00BA1842">
      <w:pPr>
        <w:ind w:firstLine="567"/>
        <w:rPr>
          <w:rFonts w:ascii="Times New Roman" w:eastAsia="Calibri" w:hAnsi="Times New Roman" w:cs="Times New Roman"/>
          <w:lang w:eastAsia="en-US"/>
        </w:rPr>
      </w:pPr>
    </w:p>
    <w:p w:rsidR="00BA1842" w:rsidRPr="00E87A28" w:rsidRDefault="00BA1842" w:rsidP="00BA1842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E87A28">
        <w:rPr>
          <w:rFonts w:ascii="Times New Roman" w:eastAsia="Calibri" w:hAnsi="Times New Roman" w:cs="Times New Roman"/>
          <w:lang w:eastAsia="en-US"/>
        </w:rPr>
        <w:t xml:space="preserve">Согласно Федеральному закону 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от 06.10.2003 г. № 131-ФЗ «Об общих принципах организации местного самоуправления в РФ» муниципальный контроль организуется и осуществляется на территории </w:t>
      </w:r>
      <w:r w:rsidRPr="00E87A28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>муниципального образования сельское поселение «Есинка» Ржевского района Тверской области</w:t>
      </w:r>
      <w:r w:rsidRPr="00E87A28">
        <w:rPr>
          <w:rFonts w:ascii="Times New Roman" w:eastAsiaTheme="minorHAnsi" w:hAnsi="Times New Roman" w:cs="Times New Roman"/>
          <w:lang w:eastAsia="en-US"/>
        </w:rPr>
        <w:t>.</w:t>
      </w:r>
    </w:p>
    <w:p w:rsidR="00BA1842" w:rsidRPr="00E87A28" w:rsidRDefault="00BA1842" w:rsidP="00BA1842">
      <w:pPr>
        <w:ind w:firstLine="567"/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</w:rPr>
      </w:pPr>
      <w:r w:rsidRPr="00E87A28">
        <w:rPr>
          <w:rFonts w:ascii="Times New Roman" w:eastAsia="Arial Unicode MS" w:hAnsi="Times New Roman" w:cs="Times New Roman"/>
          <w:color w:val="000000"/>
          <w:lang w:bidi="ru-RU"/>
        </w:rPr>
        <w:t>- Постановление Администрации муниципального образования сельское поселение «Есинка» Ржевского района Тверской области от 14.08.2017 года № 45</w:t>
      </w:r>
      <w:r w:rsidRPr="00E87A28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E87A28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административного регламент</w:t>
        </w:r>
      </w:hyperlink>
      <w:r w:rsidRPr="00E87A28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«Есинка» Ржевского района Тверской области». </w:t>
      </w:r>
      <w:r w:rsidRPr="00E87A28">
        <w:rPr>
          <w:rFonts w:ascii="Times New Roman" w:eastAsiaTheme="minorHAnsi" w:hAnsi="Times New Roman" w:cs="Times New Roman"/>
        </w:rPr>
        <w:t xml:space="preserve">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  <w:spacing w:val="-6"/>
        </w:rPr>
        <w:t xml:space="preserve">- </w:t>
      </w:r>
      <w:r w:rsidRPr="00E87A28">
        <w:rPr>
          <w:rFonts w:ascii="Times New Roman" w:hAnsi="Times New Roman" w:cs="Times New Roman"/>
        </w:rPr>
        <w:t>Постановление Администрации муниципального образования сельское поселение «Есинка» Ржевского района  Тверской области от 09.08.2017  года № 44-1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«Есинка» Ржевского района Тверской области».</w:t>
      </w:r>
      <w:r w:rsidRPr="00E87A28">
        <w:rPr>
          <w:rFonts w:ascii="Times New Roman" w:eastAsiaTheme="minorHAnsi" w:hAnsi="Times New Roman" w:cs="Times New Roman"/>
        </w:rPr>
        <w:t xml:space="preserve"> 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- Постановление Администрации муниципального образования сельское поселение «Есинка» Ржевского района Тверской области от 15.08.2017 года №46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«Есинка» Ржевского района Тверской области. </w:t>
      </w:r>
      <w:r w:rsidRPr="00E87A28">
        <w:rPr>
          <w:rFonts w:ascii="Times New Roman" w:eastAsiaTheme="minorHAnsi" w:hAnsi="Times New Roman" w:cs="Times New Roman"/>
        </w:rPr>
        <w:t xml:space="preserve">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- Постановление Администрации муниципального образования сельское поселение «Есинка» Ржевского района Тверской области от 29.12.2018 года №55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«Есинка» Ржевского района Тверской области.</w:t>
      </w:r>
      <w:r w:rsidRPr="00E87A28">
        <w:rPr>
          <w:rFonts w:ascii="Times New Roman" w:eastAsiaTheme="minorHAnsi" w:hAnsi="Times New Roman" w:cs="Times New Roman"/>
        </w:rPr>
        <w:t xml:space="preserve"> 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- Постановление Администрации муниципального образования сельское поселение </w:t>
      </w:r>
      <w:r w:rsidRPr="00E87A28">
        <w:rPr>
          <w:rFonts w:ascii="Times New Roman" w:hAnsi="Times New Roman" w:cs="Times New Roman"/>
        </w:rPr>
        <w:lastRenderedPageBreak/>
        <w:t xml:space="preserve">«Есинка» Ржевского района Тверской области от 21.05.2019 года №35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«Есинка» Ржевского района Тверской области» </w:t>
      </w:r>
      <w:r w:rsidRPr="00E87A28">
        <w:rPr>
          <w:rFonts w:ascii="Times New Roman" w:eastAsiaTheme="minorHAnsi" w:hAnsi="Times New Roman" w:cs="Times New Roman"/>
        </w:rPr>
        <w:t xml:space="preserve">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</w:rPr>
      </w:pPr>
      <w:r w:rsidRPr="00E87A28">
        <w:rPr>
          <w:rFonts w:ascii="Times New Roman" w:eastAsiaTheme="minorHAnsi" w:hAnsi="Times New Roman" w:cs="Times New Roman"/>
        </w:rPr>
        <w:t xml:space="preserve">-Постановление Администрации муниципального образования сельское поселение «Есинка» Ржевского района Тверской области от 21.05.2019 года №34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«Есинка» Ржевского района Тверской области. 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</w:rPr>
        <w:t xml:space="preserve">-Решение Совета депутатов  муниципального образования сельское поселение «Есинка» Ржевского района Тверской области от 26.04.2019 года №38 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«Есинка» Ржевского района Тверской области. Решение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</w:t>
      </w:r>
      <w:r w:rsidRPr="00E87A28">
        <w:rPr>
          <w:rFonts w:ascii="Times New Roman" w:eastAsiaTheme="minorHAnsi" w:hAnsi="Times New Roman" w:cs="Times New Roman"/>
          <w:spacing w:val="-6"/>
          <w:lang w:eastAsia="en-US"/>
        </w:rPr>
        <w:t xml:space="preserve">в сфере торговой деятельности,    </w:t>
      </w:r>
      <w:r w:rsidRPr="00E87A28">
        <w:rPr>
          <w:rFonts w:ascii="Times New Roman" w:hAnsi="Times New Roman" w:cs="Times New Roman"/>
          <w:color w:val="282828"/>
        </w:rPr>
        <w:t>м</w:t>
      </w:r>
      <w:r w:rsidRPr="00E87A28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E87A28">
        <w:rPr>
          <w:rFonts w:ascii="Times New Roman" w:hAnsi="Times New Roman" w:cs="Times New Roman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), муниципальный контроль за соблюдением Правил благоустройства населенных пунктов на 2019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BA1842" w:rsidRPr="00E87A28" w:rsidRDefault="00BA1842" w:rsidP="00BA1842">
      <w:pPr>
        <w:ind w:firstLine="540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Внеплановые проверки подлежат предварительному согласованию с органами прокуратуры.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Раздел 2.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Организация государственного контроля (надзора),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муниципального контроля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rPr>
          <w:rFonts w:ascii="Times New Roman" w:eastAsia="Calibri" w:hAnsi="Times New Roman" w:cs="Times New Roman"/>
          <w:b/>
          <w:lang w:eastAsia="en-US"/>
        </w:rPr>
      </w:pPr>
      <w:r w:rsidRPr="00E87A28">
        <w:rPr>
          <w:rFonts w:ascii="Times New Roman" w:eastAsia="Calibri" w:hAnsi="Times New Roman" w:cs="Times New Roman"/>
          <w:b/>
          <w:lang w:eastAsia="en-US"/>
        </w:rPr>
        <w:t>а) сведения об организационной структуре и системе управления органов   муниципального контроля</w:t>
      </w:r>
    </w:p>
    <w:p w:rsidR="00BA1842" w:rsidRPr="00E87A28" w:rsidRDefault="00BA1842" w:rsidP="00BA1842">
      <w:pPr>
        <w:rPr>
          <w:rFonts w:ascii="Times New Roman" w:eastAsia="Calibri" w:hAnsi="Times New Roman" w:cs="Times New Roman"/>
          <w:lang w:eastAsia="en-US"/>
        </w:rPr>
      </w:pPr>
      <w:r w:rsidRPr="00E87A28">
        <w:rPr>
          <w:rFonts w:ascii="Times New Roman" w:eastAsia="Calibri" w:hAnsi="Times New Roman" w:cs="Times New Roman"/>
          <w:lang w:eastAsia="en-US"/>
        </w:rPr>
        <w:t xml:space="preserve">       Муниципальный контроль осуществляется органами местного самоуправления </w:t>
      </w:r>
      <w:r w:rsidRPr="00E87A28">
        <w:rPr>
          <w:rFonts w:ascii="Times New Roman" w:eastAsia="Arial Unicode MS" w:hAnsi="Times New Roman" w:cs="Times New Roman"/>
          <w:color w:val="000000"/>
          <w:lang w:bidi="ru-RU"/>
        </w:rPr>
        <w:t xml:space="preserve">муниципального образования сельское поселение «Есинка» Ржевского района Тверской </w:t>
      </w:r>
      <w:r w:rsidRPr="00E87A28">
        <w:rPr>
          <w:rFonts w:ascii="Times New Roman" w:eastAsia="Arial Unicode MS" w:hAnsi="Times New Roman" w:cs="Times New Roman"/>
          <w:color w:val="000000"/>
          <w:lang w:bidi="ru-RU"/>
        </w:rPr>
        <w:lastRenderedPageBreak/>
        <w:t xml:space="preserve">области </w:t>
      </w:r>
      <w:r w:rsidRPr="00E87A28">
        <w:rPr>
          <w:rFonts w:ascii="Times New Roman" w:eastAsia="Calibri" w:hAnsi="Times New Roman" w:cs="Times New Roman"/>
          <w:lang w:eastAsia="en-US"/>
        </w:rPr>
        <w:t xml:space="preserve"> на основании действующих нормативно-правовых актов. </w:t>
      </w:r>
    </w:p>
    <w:p w:rsidR="00BA1842" w:rsidRPr="00E87A28" w:rsidRDefault="00BA1842" w:rsidP="00BA1842">
      <w:pPr>
        <w:rPr>
          <w:rFonts w:ascii="Times New Roman" w:eastAsia="Calibri" w:hAnsi="Times New Roman" w:cs="Times New Roman"/>
          <w:lang w:eastAsia="en-US"/>
        </w:rPr>
      </w:pPr>
      <w:r w:rsidRPr="00E87A28">
        <w:rPr>
          <w:rFonts w:ascii="Times New Roman" w:eastAsia="Calibri" w:hAnsi="Times New Roman" w:cs="Times New Roman"/>
          <w:lang w:eastAsia="en-US"/>
        </w:rPr>
        <w:t xml:space="preserve">       Уполномоченным органом на осуществление муниципального контроля является Администрация </w:t>
      </w:r>
      <w:r w:rsidRPr="00E87A28">
        <w:rPr>
          <w:rFonts w:ascii="Times New Roman" w:eastAsia="Arial Unicode MS" w:hAnsi="Times New Roman" w:cs="Times New Roman"/>
          <w:color w:val="000000"/>
          <w:lang w:bidi="ru-RU"/>
        </w:rPr>
        <w:t xml:space="preserve">сельского поселения «Есинка» </w:t>
      </w:r>
      <w:r w:rsidRPr="00E87A28">
        <w:rPr>
          <w:rFonts w:ascii="Times New Roman" w:eastAsia="Calibri" w:hAnsi="Times New Roman" w:cs="Times New Roman"/>
          <w:lang w:eastAsia="en-US"/>
        </w:rPr>
        <w:t>Ржевского района Тверской области.</w:t>
      </w:r>
    </w:p>
    <w:p w:rsidR="00BA1842" w:rsidRPr="00E87A28" w:rsidRDefault="00BA1842" w:rsidP="00BA1842">
      <w:pPr>
        <w:rPr>
          <w:rFonts w:ascii="Times New Roman" w:eastAsia="Calibri" w:hAnsi="Times New Roman" w:cs="Times New Roman"/>
          <w:lang w:eastAsia="en-US"/>
        </w:rPr>
      </w:pPr>
      <w:r w:rsidRPr="00E87A28">
        <w:rPr>
          <w:rFonts w:ascii="Times New Roman" w:hAnsi="Times New Roman" w:cs="Times New Roman"/>
        </w:rPr>
        <w:t xml:space="preserve">            Осуществление муниципального жилищного контроля</w:t>
      </w:r>
      <w:r w:rsidRPr="00E87A28">
        <w:rPr>
          <w:rFonts w:ascii="Times New Roman" w:hAnsi="Times New Roman" w:cs="Times New Roman"/>
          <w:color w:val="000000"/>
        </w:rPr>
        <w:t xml:space="preserve"> передано в соответствии со статьей 14, ч. 4 ст. 15 Федерального закона от 06.10.2003г. №131-ФЗ «Об общих принципах организации местного самоуправления в Российской Федерации» Администрации Ржевского района. </w:t>
      </w:r>
      <w:r w:rsidRPr="00E87A28">
        <w:rPr>
          <w:rFonts w:ascii="Times New Roman" w:eastAsiaTheme="minorHAnsi" w:hAnsi="Times New Roman" w:cs="Times New Roman"/>
          <w:lang w:eastAsia="en-US"/>
        </w:rPr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BA1842" w:rsidRPr="00E87A28" w:rsidRDefault="00BA1842" w:rsidP="00BA1842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>Функциями на осуществление муниципального  контроля в сфере торговой деятельности наделены д</w:t>
      </w:r>
      <w:r w:rsidRPr="00E87A28">
        <w:rPr>
          <w:rFonts w:ascii="Times New Roman" w:hAnsi="Times New Roman" w:cs="Times New Roman"/>
        </w:rPr>
        <w:t>олжностные лица Администрации  сельского поселения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«Есинка» Ржевского района  – ответственные специалисты. </w:t>
      </w:r>
    </w:p>
    <w:p w:rsidR="00BA1842" w:rsidRPr="00E87A28" w:rsidRDefault="00BA1842" w:rsidP="00BA1842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 xml:space="preserve">Функциями на осуществление муниципального  контроля </w:t>
      </w:r>
      <w:r w:rsidRPr="00E87A28">
        <w:rPr>
          <w:rFonts w:ascii="Times New Roman" w:hAnsi="Times New Roman" w:cs="Times New Roma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наделены д</w:t>
      </w:r>
      <w:r w:rsidRPr="00E87A28">
        <w:rPr>
          <w:rFonts w:ascii="Times New Roman" w:hAnsi="Times New Roman" w:cs="Times New Roman"/>
        </w:rPr>
        <w:t>олжностные лица Администрации  сельского поселения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«Есинка» Ржевского района  – ответственные специалисты.</w:t>
      </w:r>
    </w:p>
    <w:p w:rsidR="00BA1842" w:rsidRPr="00E87A28" w:rsidRDefault="00BA1842" w:rsidP="00BA1842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 xml:space="preserve">Функциями на осуществление муниципального  контроля </w:t>
      </w:r>
      <w:r w:rsidRPr="00E87A28">
        <w:rPr>
          <w:rStyle w:val="ac"/>
          <w:rFonts w:ascii="Times New Roman" w:hAnsi="Times New Roman" w:cs="Times New Roman"/>
          <w:b w:val="0"/>
          <w:color w:val="282828"/>
        </w:rPr>
        <w:t>за обеспечением сохранности автомобильных дорог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наделены д</w:t>
      </w:r>
      <w:r w:rsidRPr="00E87A28">
        <w:rPr>
          <w:rFonts w:ascii="Times New Roman" w:hAnsi="Times New Roman" w:cs="Times New Roman"/>
        </w:rPr>
        <w:t>олжностные лица Администрации  сельского поселения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«Есинка» Ржевского района  – ответственные специалисты.</w:t>
      </w:r>
    </w:p>
    <w:p w:rsidR="00BA1842" w:rsidRPr="00E87A28" w:rsidRDefault="00BA1842" w:rsidP="00BA1842">
      <w:pPr>
        <w:ind w:firstLine="708"/>
        <w:rPr>
          <w:rFonts w:ascii="Times New Roman" w:eastAsia="Calibr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 xml:space="preserve">Функциями на осуществление муниципального  контроля </w:t>
      </w:r>
      <w:r w:rsidRPr="00E87A28">
        <w:rPr>
          <w:rStyle w:val="ac"/>
          <w:rFonts w:ascii="Times New Roman" w:hAnsi="Times New Roman" w:cs="Times New Roman"/>
          <w:b w:val="0"/>
          <w:color w:val="282828"/>
        </w:rPr>
        <w:t xml:space="preserve">за соблюдением Правил благоустройства населенных пунктов 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наделены д</w:t>
      </w:r>
      <w:r w:rsidRPr="00E87A28">
        <w:rPr>
          <w:rFonts w:ascii="Times New Roman" w:hAnsi="Times New Roman" w:cs="Times New Roman"/>
        </w:rPr>
        <w:t>олжностные лица Администрации  сельского поселения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«Есинка» Ржевского района  – ответственные специалисты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b/>
          <w:lang w:eastAsia="en-US"/>
        </w:rPr>
      </w:pPr>
      <w:r w:rsidRPr="00E87A28">
        <w:rPr>
          <w:rFonts w:ascii="Times New Roman" w:eastAsiaTheme="minorHAnsi" w:hAnsi="Times New Roman" w:cs="Times New Roman"/>
          <w:b/>
          <w:lang w:eastAsia="en-US"/>
        </w:rPr>
        <w:t>б) перечень и описание основных и вспомогательных (обеспечительных) функций</w:t>
      </w:r>
    </w:p>
    <w:p w:rsidR="00BA1842" w:rsidRPr="00E87A28" w:rsidRDefault="00BA1842" w:rsidP="00BA1842">
      <w:pPr>
        <w:pStyle w:val="formattext"/>
        <w:spacing w:before="0" w:beforeAutospacing="0" w:after="0" w:afterAutospacing="0"/>
        <w:jc w:val="both"/>
      </w:pPr>
      <w:r w:rsidRPr="00E87A28">
        <w:t xml:space="preserve">       Целями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являются обеспечение соблюдения всеми пользователями недр установленного порядка пользования недрами, требований законодательства Российской Федерации.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 xml:space="preserve">      Муниципальный контроль осуществляется для того чтобы: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соблюдать законодательство Российской Федерации, права и законные интересы пользователей недр;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проводить проверки на основании и в строгом соответствии с приказом или распоряжением о проведении проверки в порядке, установленном административным регламентом;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о проведении проверки, а в случае проведения внеплановой выездной проверки пользователей недр, относящихся в соответствии с законодательством Российской Федерации к субъектам малого или среднего предпринимательства, по основаниям, указанным в настоящем Регламенте, копии документа о согласовании </w:t>
      </w:r>
      <w:r w:rsidRPr="00E87A28">
        <w:lastRenderedPageBreak/>
        <w:t>проведения проверки с органом прокуратуры по месту осуществления деятельности таких пользователей недр;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не препятствовать пользователям недр присутствовать при проведении проверки, давать разъяснения по вопросам, относящимся к предмету проверки;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предоставлять пользователям недр или их представителям, присутствующим при проведении проверки, относящиеся к предмету проверки необходимые информацию и документы;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знакомить пользователей недр или их представителей с результатами проверок;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пользователей недр;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доказывать законность и обоснованность своих действий при их обжаловании пользователями недр в порядке, установленном законодательством Российской Федерации;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соблюдать сроки проведения проверки, установленные настоящим Регламентом;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перед началом проведения выездной проверки по просьбе руководителя, иного должностного лица или уполномоченного представителя пользователя недр, его уполномоченного представителя ознакомить их с положениями настоящего Административного регламента;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осуществлять запись о проведенной проверке в журнале учета проверок;</w:t>
      </w:r>
    </w:p>
    <w:p w:rsidR="00BA1842" w:rsidRPr="00E87A28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E87A28">
        <w:t>по требованию пользователей недр должностные лица Администрации  сельского поселения «Есинка» обязаны представить документы, подтверждающие их полномочия (служебное удостоверение, приказ или распоряжение о проведении проверки).</w:t>
      </w:r>
    </w:p>
    <w:p w:rsidR="00BA1842" w:rsidRPr="00E87A28" w:rsidRDefault="00BA1842" w:rsidP="00BA1842">
      <w:pPr>
        <w:ind w:firstLine="540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  <w:color w:val="000000"/>
        </w:rPr>
        <w:t xml:space="preserve">Целью муниципального жилищного контроля является проверка на территории </w:t>
      </w:r>
      <w:r w:rsidRPr="00E87A28">
        <w:rPr>
          <w:rFonts w:ascii="Times New Roman" w:hAnsi="Times New Roman" w:cs="Times New Roman"/>
        </w:rPr>
        <w:t xml:space="preserve">сельского поселения «Есинка»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Муниципальный жилищный контроль осуществляется за соблюдением требований: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bookmarkStart w:id="0" w:name="sub_42"/>
      <w:r w:rsidRPr="00E87A28">
        <w:rPr>
          <w:rFonts w:ascii="Times New Roman" w:hAnsi="Times New Roman" w:cs="Times New Roman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bookmarkEnd w:id="0"/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- к предоставлению коммунальных услуг пользователям муниципальных жилых помещений.</w:t>
      </w:r>
    </w:p>
    <w:p w:rsidR="00BA1842" w:rsidRPr="00E87A28" w:rsidRDefault="00BA1842" w:rsidP="00BA1842">
      <w:pPr>
        <w:ind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 xml:space="preserve">Целью муниципального  контроля в сфере торговой деятельности  на территории </w:t>
      </w:r>
      <w:r w:rsidRPr="00E87A28">
        <w:rPr>
          <w:rFonts w:ascii="Times New Roman" w:hAnsi="Times New Roman" w:cs="Times New Roman"/>
        </w:rPr>
        <w:t>сельского поселения «Есинка» Ржевского района Тверской области</w:t>
      </w: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>Муниципальный контроль в сфере торговой деятельности осуществляется за: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 xml:space="preserve"> - соблюдением правил организации розничных рынков и торговых ярмарок;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- соблюдение схемы размещения нестационарных торговых объектов;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Целью муниципального контроля  за соблюдением Правил благоустройства населенных пунктов сельского  поселения «Есинка» Ржевского района Тверской области является обеспечение соблюдения юридическими лицами, индивидуальными предпринимателями и гражданами установленных в соответствии с градостроительным законодательством, законодательством об охране окружающей среды, санитарно-эпидемиологическим законодательством, Правилами благоустройства территории сельского поселения «Есинка» требований к использованию территории сельского поселения. Систематическое наблюдение за исполнением обязательных требований, анализ и прогнозирование состояния исполнения обязательных требований юридическими лицами, индивидуальными предпринимателями и гражданами в процессе своей деятельности. Принятие предусмотренных законодательством Российской Федерации мер по пресечению и (или) устранению выявленных нарушений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>Муниципальный контроль за соблюдением Правил благоустройства населенных пунктов  осуществляется за: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E87A28">
        <w:rPr>
          <w:rFonts w:ascii="Times New Roman" w:eastAsiaTheme="minorHAnsi" w:hAnsi="Times New Roman" w:cs="Times New Roman"/>
          <w:color w:val="000000"/>
          <w:lang w:eastAsia="en-US"/>
        </w:rPr>
        <w:t>-соблюдением Правил  благоустройства территории сельского поселения «Есинка»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333333"/>
          <w:lang w:eastAsia="en-US"/>
        </w:rPr>
      </w:pPr>
    </w:p>
    <w:p w:rsidR="00BA1842" w:rsidRPr="00E87A28" w:rsidRDefault="00BA1842" w:rsidP="00BA1842">
      <w:pPr>
        <w:rPr>
          <w:rFonts w:ascii="Times New Roman" w:eastAsiaTheme="minorHAnsi" w:hAnsi="Times New Roman" w:cs="Times New Roman"/>
          <w:color w:val="333333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</w:rPr>
      </w:pPr>
      <w:r w:rsidRPr="00E87A28">
        <w:rPr>
          <w:rFonts w:ascii="Times New Roman" w:eastAsia="Arial Unicode MS" w:hAnsi="Times New Roman" w:cs="Times New Roman"/>
          <w:color w:val="000000"/>
          <w:lang w:bidi="ru-RU"/>
        </w:rPr>
        <w:t>Постановление Администрации муниципального образования сельское поселение «Есинка» Ржевского района Тверской области от 14.08.2017 года № 45</w:t>
      </w:r>
      <w:r w:rsidRPr="00E87A28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E87A28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административного регламент</w:t>
        </w:r>
      </w:hyperlink>
      <w:r w:rsidRPr="00E87A28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«Есинка» Ржевского района Тверской области». </w:t>
      </w:r>
      <w:r w:rsidRPr="00E87A28">
        <w:rPr>
          <w:rFonts w:ascii="Times New Roman" w:eastAsiaTheme="minorHAnsi" w:hAnsi="Times New Roman" w:cs="Times New Roman"/>
        </w:rPr>
        <w:t xml:space="preserve">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  <w:spacing w:val="-6"/>
        </w:rPr>
        <w:t xml:space="preserve">- </w:t>
      </w:r>
      <w:r w:rsidRPr="00E87A28">
        <w:rPr>
          <w:rFonts w:ascii="Times New Roman" w:hAnsi="Times New Roman" w:cs="Times New Roman"/>
        </w:rPr>
        <w:t>Постановление Администрации муниципального образования сельское поселение «Есинка» Ржевского района  Тверской области от 09.08.2017  года № 44-1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«Есинка» Ржевского района Тверской области».</w:t>
      </w:r>
      <w:r w:rsidRPr="00E87A28">
        <w:rPr>
          <w:rFonts w:ascii="Times New Roman" w:eastAsiaTheme="minorHAnsi" w:hAnsi="Times New Roman" w:cs="Times New Roman"/>
        </w:rPr>
        <w:t xml:space="preserve"> 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- Постановление Администрации муниципального образования сельское поселение «Есинка» Ржевского района Тверской области от 15.08.2017 года №46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«Есинка» Ржевского района Тверской области. </w:t>
      </w:r>
      <w:r w:rsidRPr="00E87A28">
        <w:rPr>
          <w:rFonts w:ascii="Times New Roman" w:eastAsiaTheme="minorHAnsi" w:hAnsi="Times New Roman" w:cs="Times New Roman"/>
        </w:rPr>
        <w:t xml:space="preserve">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- Постановление Администрации муниципального образования сельское поселение «Есинка» Ржевского района Тверской области от 29.12.2018 года №55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«Есинка» Ржевского района Тверской области.</w:t>
      </w:r>
      <w:r w:rsidRPr="00E87A28">
        <w:rPr>
          <w:rFonts w:ascii="Times New Roman" w:eastAsiaTheme="minorHAnsi" w:hAnsi="Times New Roman" w:cs="Times New Roman"/>
        </w:rPr>
        <w:t xml:space="preserve"> 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- Постановление Администрации муниципального образования сельское поселение «Есинка» Ржевского района Тверской области от 21.05.2019 года №35 «Об утверждении </w:t>
      </w:r>
      <w:r w:rsidRPr="00E87A28">
        <w:rPr>
          <w:rFonts w:ascii="Times New Roman" w:hAnsi="Times New Roman" w:cs="Times New Roman"/>
        </w:rPr>
        <w:lastRenderedPageBreak/>
        <w:t xml:space="preserve">административного регламента по исполнению функции осуществления муниципального жилищного контроля на территории сельского поселения «Есинка» Ржевского района Тверской области». </w:t>
      </w:r>
      <w:r w:rsidRPr="00E87A28">
        <w:rPr>
          <w:rFonts w:ascii="Times New Roman" w:eastAsiaTheme="minorHAnsi" w:hAnsi="Times New Roman" w:cs="Times New Roman"/>
        </w:rPr>
        <w:t xml:space="preserve">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 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</w:rPr>
      </w:pPr>
      <w:r w:rsidRPr="00E87A28">
        <w:rPr>
          <w:rFonts w:ascii="Times New Roman" w:eastAsiaTheme="minorHAnsi" w:hAnsi="Times New Roman" w:cs="Times New Roman"/>
        </w:rPr>
        <w:t xml:space="preserve">- Постановление Администрации муниципального образования сельское поселение «Есинка» Ржевского района Тверской области от 21.05.2019 года №34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«Есинка» Ржевского района Тверской области. Постановление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</w:rPr>
        <w:t xml:space="preserve">-Решение Совета депутатов  муниципального образования сельское поселение «Есинка» Ржевского района Тверской области от 26.04.2019 года №38 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«Есинка» Ржевского района Тверской области. Решение размещено на официальном сайте Администрации </w:t>
      </w:r>
      <w:r w:rsidRPr="00E87A28">
        <w:rPr>
          <w:rFonts w:ascii="Times New Roman" w:hAnsi="Times New Roman" w:cs="Times New Roman"/>
          <w:color w:val="282828"/>
        </w:rPr>
        <w:t>сельского поселения «Есинка» в информационно-телекоммуникационной сети Интернет,</w:t>
      </w:r>
      <w:r w:rsidRPr="00E87A28">
        <w:rPr>
          <w:rFonts w:ascii="Times New Roman" w:eastAsiaTheme="minorHAnsi" w:hAnsi="Times New Roman" w:cs="Times New Roman"/>
        </w:rPr>
        <w:t xml:space="preserve"> обнародовано в установленном законом порядке.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</w:rPr>
      </w:pPr>
      <w:r w:rsidRPr="00E87A28">
        <w:rPr>
          <w:rFonts w:ascii="Times New Roman" w:eastAsiaTheme="minorHAnsi" w:hAnsi="Times New Roman" w:cs="Times New Roman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E87A28">
        <w:rPr>
          <w:rFonts w:ascii="Times New Roman" w:hAnsi="Times New Roman" w:cs="Times New Roman"/>
        </w:rPr>
        <w:t xml:space="preserve">Ржевской межрайонной прокуратурой </w:t>
      </w:r>
      <w:r w:rsidRPr="00E87A28">
        <w:rPr>
          <w:rFonts w:ascii="Times New Roman" w:eastAsiaTheme="minorHAnsi" w:hAnsi="Times New Roman" w:cs="Times New Roman"/>
        </w:rPr>
        <w:t>и другими органами государственной и муниципальной власти.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BA1842" w:rsidRPr="00E87A28" w:rsidRDefault="00BA1842" w:rsidP="00BA1842">
      <w:pPr>
        <w:pStyle w:val="aa"/>
        <w:jc w:val="both"/>
        <w:rPr>
          <w:rFonts w:ascii="Times New Roman" w:eastAsia="Calibri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  Подведомственные организации, осуществляющие функции муниципального контроля на территории муниципального образования сельское поселение «Есинка» Ржевского района,  отсутствуют.   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Раздел 3.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Финансовое и кадровое обеспечение государственного контроля (надзора), муниципального контроля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ab/>
        <w:t xml:space="preserve"> 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«Есинка» Ржевского района.     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б) данные о штатной численности работников органов муниципального контроля, </w:t>
      </w:r>
      <w:r w:rsidRPr="00E87A28">
        <w:rPr>
          <w:rFonts w:ascii="Times New Roman" w:hAnsi="Times New Roman" w:cs="Times New Roman"/>
        </w:rPr>
        <w:lastRenderedPageBreak/>
        <w:t>выполняющих функции по контролю, и об укомплектованности штатной численности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ab/>
        <w:t xml:space="preserve">Штатные единицы по должностям, предусматривающим выполнение функций только по муниципальному контролю отсутствуют. Работники Администрации сельского поселения «Есинка» совмещают свои должностные обязанности  с функцией исполнения муниципального контроля.   Специалисты, осуществляющие муниципальный контроль, являются замещающие муниципальную должность на постоянной основе и муниципальными служащими. 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   Укомплектованность  специалистов, уполномоченных осуществлят</w:t>
      </w:r>
      <w:r w:rsidR="00123DF2">
        <w:rPr>
          <w:rFonts w:ascii="Times New Roman" w:hAnsi="Times New Roman" w:cs="Times New Roman"/>
        </w:rPr>
        <w:t>ь муниципальный  контроль в 2020</w:t>
      </w:r>
      <w:r w:rsidRPr="00E87A28">
        <w:rPr>
          <w:rFonts w:ascii="Times New Roman" w:hAnsi="Times New Roman" w:cs="Times New Roman"/>
        </w:rPr>
        <w:t xml:space="preserve"> году составила 100%.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в) сведения о квалификации работников, о мероприятиях по повышению их квалификации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    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Раздел 4.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Проведение государственного контроля (надзора),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муниципального контроля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BA1842" w:rsidRPr="00E87A28" w:rsidRDefault="00BA1842" w:rsidP="00BA184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E87A28">
        <w:rPr>
          <w:rFonts w:ascii="Times New Roman" w:eastAsia="Times New Roman" w:hAnsi="Times New Roman" w:cs="Times New Roman"/>
          <w:color w:val="282828"/>
        </w:rPr>
        <w:t>м</w:t>
      </w:r>
      <w:r w:rsidRPr="00E87A28">
        <w:rPr>
          <w:rFonts w:ascii="Times New Roman" w:eastAsia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E87A28">
        <w:rPr>
          <w:rFonts w:ascii="Times New Roman" w:hAnsi="Times New Roman" w:cs="Times New Roman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Раздел 5.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Действия органов государственного контроля (надзора),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Раздел 6.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Анализ и оценка эффективности государственного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контроля (надзора), муниципального контроля</w:t>
      </w:r>
    </w:p>
    <w:p w:rsidR="00BA1842" w:rsidRPr="00E87A28" w:rsidRDefault="00BA1842" w:rsidP="00BA1842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E87A28">
        <w:rPr>
          <w:rFonts w:ascii="Times New Roman" w:hAnsi="Times New Roman" w:cs="Times New Roman"/>
          <w:color w:val="282828"/>
        </w:rPr>
        <w:t>м</w:t>
      </w:r>
      <w:r w:rsidRPr="00E87A28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E87A28">
        <w:rPr>
          <w:rFonts w:ascii="Times New Roman" w:hAnsi="Times New Roman" w:cs="Times New Roman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  <w:r w:rsidRPr="00E87A28">
        <w:rPr>
          <w:rFonts w:ascii="Times New Roman" w:eastAsiaTheme="minorHAnsi" w:hAnsi="Times New Roman" w:cs="Times New Roman"/>
          <w:lang w:eastAsia="en-US"/>
        </w:rPr>
        <w:t xml:space="preserve">          Муниципальный контроль за сохранностью автомобильных до</w:t>
      </w:r>
      <w:r w:rsidR="00123DF2">
        <w:rPr>
          <w:rFonts w:ascii="Times New Roman" w:eastAsiaTheme="minorHAnsi" w:hAnsi="Times New Roman" w:cs="Times New Roman"/>
          <w:lang w:eastAsia="en-US"/>
        </w:rPr>
        <w:t>рог местного значения в 2020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</w:t>
      </w:r>
      <w:r w:rsidR="00123DF2">
        <w:rPr>
          <w:rFonts w:ascii="Times New Roman" w:eastAsiaTheme="minorHAnsi" w:hAnsi="Times New Roman" w:cs="Times New Roman"/>
          <w:lang w:eastAsia="en-US"/>
        </w:rPr>
        <w:t>ьского поселения «Есинка» в 2020</w:t>
      </w:r>
      <w:r w:rsidRPr="00E87A28">
        <w:rPr>
          <w:rFonts w:ascii="Times New Roman" w:eastAsiaTheme="minorHAnsi" w:hAnsi="Times New Roman" w:cs="Times New Roman"/>
          <w:lang w:eastAsia="en-US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p w:rsidR="00BA1842" w:rsidRPr="00E87A28" w:rsidRDefault="00BA1842" w:rsidP="00BA1842">
      <w:pPr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5"/>
        <w:gridCol w:w="1116"/>
      </w:tblGrid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 xml:space="preserve">доля проверок, проведенных органами муниципального контроля с нарушениями </w:t>
            </w:r>
            <w:r w:rsidRPr="00E87A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требований </w:t>
            </w:r>
            <w:hyperlink r:id="rId7" w:history="1">
              <w:r w:rsidRPr="00E87A28">
                <w:rPr>
                  <w:rFonts w:ascii="Times New Roman" w:eastAsiaTheme="minorHAnsi" w:hAnsi="Times New Roman" w:cs="Times New Roman"/>
                  <w:color w:val="000000"/>
                  <w:lang w:eastAsia="en-US"/>
                </w:rPr>
                <w:t>законодательства</w:t>
              </w:r>
            </w:hyperlink>
            <w:r w:rsidRPr="00E87A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Российской</w:t>
            </w: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 xml:space="preserve">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</w:t>
            </w: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общего числа проведенных проверок)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</w:t>
            </w: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BA1842" w:rsidRPr="00E87A28" w:rsidTr="00CF7D35">
        <w:tc>
          <w:tcPr>
            <w:tcW w:w="9180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BA1842" w:rsidRPr="00E87A28" w:rsidRDefault="00BA1842" w:rsidP="00CF7D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87A2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Раздел 7.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Выводы и предложения по результатам государственного</w:t>
      </w: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контроля (надзора), муниципального контроля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BA1842" w:rsidRPr="00E87A28" w:rsidRDefault="00123DF2" w:rsidP="00BA1842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bookmarkStart w:id="1" w:name="_GoBack"/>
      <w:bookmarkEnd w:id="1"/>
      <w:r w:rsidR="00BA1842" w:rsidRPr="00E87A28">
        <w:rPr>
          <w:rFonts w:ascii="Times New Roman" w:hAnsi="Times New Roman" w:cs="Times New Roman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Предложения по совершенствованию нормативно-правового регулирования</w:t>
      </w:r>
      <w:r w:rsidRPr="00E87A28">
        <w:rPr>
          <w:rFonts w:ascii="Times New Roman" w:hAnsi="Times New Roman" w:cs="Times New Roman"/>
        </w:rPr>
        <w:br/>
        <w:t>и осуществления муниципального контроля в соответствующих сферах</w:t>
      </w:r>
      <w:r w:rsidRPr="00E87A28">
        <w:rPr>
          <w:rFonts w:ascii="Times New Roman" w:hAnsi="Times New Roman" w:cs="Times New Roman"/>
        </w:rPr>
        <w:br/>
        <w:t>деятельности не поступали.</w:t>
      </w:r>
    </w:p>
    <w:p w:rsidR="00BA1842" w:rsidRPr="00E87A28" w:rsidRDefault="00BA1842" w:rsidP="00BA1842">
      <w:pPr>
        <w:pStyle w:val="aa"/>
        <w:jc w:val="both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BA1842" w:rsidRPr="00E87A28" w:rsidRDefault="00BA1842" w:rsidP="00BA1842">
      <w:pPr>
        <w:ind w:firstLine="709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 w:rsidR="00BA1842" w:rsidRPr="00E87A28" w:rsidRDefault="00BA1842" w:rsidP="00BA1842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BA1842" w:rsidRPr="00E87A28" w:rsidRDefault="00BA1842" w:rsidP="00BA1842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BA1842" w:rsidRPr="00E87A28" w:rsidRDefault="00BA1842" w:rsidP="00BA1842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 xml:space="preserve">- организацию повышения квалификации сотрудников, осуществляющих </w:t>
      </w:r>
      <w:r w:rsidRPr="00E87A28">
        <w:rPr>
          <w:rFonts w:ascii="Times New Roman" w:hAnsi="Times New Roman" w:cs="Times New Roman"/>
        </w:rPr>
        <w:lastRenderedPageBreak/>
        <w:t>муниципальный жилищный контроль, в том числе в форме семинаров, совместных совещаний органов государственного жилищного контроля по актуальным вопросам осуществления контрольно-надзорной деятельности.</w:t>
      </w:r>
    </w:p>
    <w:p w:rsidR="00BA1842" w:rsidRPr="00E87A28" w:rsidRDefault="00BA1842" w:rsidP="00BA1842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Для обеспечения соблюдения требований законодательства в сфере недропользования на участках недр, предоставленных в пользование, требуется наличие периодически обновляемых картографических материалов, электронной базы данных и информации по правообладателям участков недр.</w:t>
      </w:r>
    </w:p>
    <w:p w:rsidR="00BA1842" w:rsidRPr="00E87A28" w:rsidRDefault="00BA1842" w:rsidP="00BA1842">
      <w:pPr>
        <w:rPr>
          <w:rFonts w:ascii="Times New Roman" w:hAnsi="Times New Roman" w:cs="Times New Roman"/>
        </w:rPr>
      </w:pPr>
    </w:p>
    <w:p w:rsidR="00BA1842" w:rsidRPr="00E87A28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</w:rPr>
        <w:t>Приложения</w:t>
      </w:r>
    </w:p>
    <w:p w:rsidR="00BA1842" w:rsidRPr="00E87A28" w:rsidRDefault="00BA1842" w:rsidP="00BA1842">
      <w:pPr>
        <w:rPr>
          <w:rFonts w:ascii="Times New Roman" w:hAnsi="Times New Roman" w:cs="Times New Roman"/>
          <w:color w:val="000000" w:themeColor="text1"/>
        </w:rPr>
      </w:pPr>
      <w:r w:rsidRPr="00E87A28">
        <w:rPr>
          <w:rFonts w:ascii="Times New Roman" w:hAnsi="Times New Roman" w:cs="Times New Roman"/>
        </w:rPr>
        <w:t>Отсутствуют.</w:t>
      </w:r>
    </w:p>
    <w:p w:rsidR="00BA1842" w:rsidRPr="00F26F5E" w:rsidRDefault="00BA1842" w:rsidP="00BA1842">
      <w:pPr>
        <w:rPr>
          <w:rFonts w:ascii="Times New Roman" w:hAnsi="Times New Roman" w:cs="Times New Roman"/>
          <w:lang w:val="en-US"/>
        </w:rPr>
      </w:pPr>
    </w:p>
    <w:p w:rsidR="00BA1842" w:rsidRPr="00F26F5E" w:rsidRDefault="00BA1842" w:rsidP="00BA1842">
      <w:pPr>
        <w:rPr>
          <w:rFonts w:ascii="Times New Roman" w:hAnsi="Times New Roman" w:cs="Times New Roman"/>
          <w:lang w:val="en-US"/>
        </w:rPr>
      </w:pPr>
    </w:p>
    <w:p w:rsidR="00BA1842" w:rsidRPr="00F26F5E" w:rsidRDefault="00BA1842" w:rsidP="00BA1842">
      <w:pPr>
        <w:rPr>
          <w:rFonts w:ascii="Times New Roman" w:hAnsi="Times New Roman" w:cs="Times New Roman"/>
          <w:lang w:val="en-US"/>
        </w:rPr>
      </w:pPr>
    </w:p>
    <w:p w:rsidR="007F6ED4" w:rsidRPr="00F26F5E" w:rsidRDefault="007F6ED4" w:rsidP="003A55FC">
      <w:pPr>
        <w:tabs>
          <w:tab w:val="left" w:pos="7650"/>
        </w:tabs>
        <w:ind w:firstLine="0"/>
        <w:rPr>
          <w:rFonts w:ascii="Times New Roman" w:hAnsi="Times New Roman" w:cs="Times New Roman"/>
          <w:b/>
        </w:rPr>
      </w:pPr>
    </w:p>
    <w:sectPr w:rsidR="007F6ED4" w:rsidRPr="00F26F5E" w:rsidSect="00C3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95" w:rsidRDefault="009C3895" w:rsidP="007F6ED4">
      <w:r>
        <w:separator/>
      </w:r>
    </w:p>
  </w:endnote>
  <w:endnote w:type="continuationSeparator" w:id="1">
    <w:p w:rsidR="009C3895" w:rsidRDefault="009C3895" w:rsidP="007F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95" w:rsidRDefault="009C3895" w:rsidP="007F6ED4">
      <w:r>
        <w:separator/>
      </w:r>
    </w:p>
  </w:footnote>
  <w:footnote w:type="continuationSeparator" w:id="1">
    <w:p w:rsidR="009C3895" w:rsidRDefault="009C3895" w:rsidP="007F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4978"/>
    <w:multiLevelType w:val="hybridMultilevel"/>
    <w:tmpl w:val="B3E25D0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B0A23C6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22455"/>
    <w:multiLevelType w:val="multilevel"/>
    <w:tmpl w:val="C100A630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>
      <w:start w:val="4"/>
      <w:numFmt w:val="decimal"/>
      <w:isLgl/>
      <w:lvlText w:val="%1.%2."/>
      <w:lvlJc w:val="left"/>
      <w:pPr>
        <w:ind w:left="1354" w:hanging="645"/>
      </w:pPr>
    </w:lvl>
    <w:lvl w:ilvl="2">
      <w:start w:val="1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F56"/>
    <w:rsid w:val="0008756D"/>
    <w:rsid w:val="00123DF2"/>
    <w:rsid w:val="0023353B"/>
    <w:rsid w:val="002A27A6"/>
    <w:rsid w:val="002D0B5A"/>
    <w:rsid w:val="002F27E7"/>
    <w:rsid w:val="00337BDA"/>
    <w:rsid w:val="003A55FC"/>
    <w:rsid w:val="003F6064"/>
    <w:rsid w:val="00610183"/>
    <w:rsid w:val="00646E2C"/>
    <w:rsid w:val="00690C97"/>
    <w:rsid w:val="006E7C1D"/>
    <w:rsid w:val="006F4625"/>
    <w:rsid w:val="007F6ED4"/>
    <w:rsid w:val="008D2F56"/>
    <w:rsid w:val="009423EC"/>
    <w:rsid w:val="00970F03"/>
    <w:rsid w:val="009C3895"/>
    <w:rsid w:val="00A3483E"/>
    <w:rsid w:val="00BA1842"/>
    <w:rsid w:val="00BC2A58"/>
    <w:rsid w:val="00C34113"/>
    <w:rsid w:val="00D35585"/>
    <w:rsid w:val="00D47962"/>
    <w:rsid w:val="00E176D5"/>
    <w:rsid w:val="00E667BB"/>
    <w:rsid w:val="00E87A28"/>
    <w:rsid w:val="00EA2542"/>
    <w:rsid w:val="00F2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423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3EC"/>
    <w:pPr>
      <w:shd w:val="clear" w:color="auto" w:fill="FFFFFF"/>
      <w:autoSpaceDE/>
      <w:autoSpaceDN/>
      <w:adjustRightInd/>
      <w:spacing w:after="360" w:line="0" w:lineRule="atLeast"/>
      <w:ind w:firstLine="0"/>
      <w:jc w:val="lef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a">
    <w:name w:val="No Spacing"/>
    <w:link w:val="ab"/>
    <w:uiPriority w:val="1"/>
    <w:qFormat/>
    <w:rsid w:val="00970F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Без интервала Знак"/>
    <w:link w:val="aa"/>
    <w:uiPriority w:val="1"/>
    <w:rsid w:val="00970F0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Strong"/>
    <w:basedOn w:val="a0"/>
    <w:uiPriority w:val="22"/>
    <w:qFormat/>
    <w:rsid w:val="00BA1842"/>
    <w:rPr>
      <w:b/>
      <w:bCs/>
    </w:rPr>
  </w:style>
  <w:style w:type="paragraph" w:customStyle="1" w:styleId="formattext">
    <w:name w:val="formattext"/>
    <w:basedOn w:val="a"/>
    <w:rsid w:val="00BA18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423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3EC"/>
    <w:pPr>
      <w:shd w:val="clear" w:color="auto" w:fill="FFFFFF"/>
      <w:autoSpaceDE/>
      <w:autoSpaceDN/>
      <w:adjustRightInd/>
      <w:spacing w:after="360" w:line="0" w:lineRule="atLeast"/>
      <w:ind w:firstLine="0"/>
      <w:jc w:val="lef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a">
    <w:name w:val="No Spacing"/>
    <w:link w:val="ab"/>
    <w:uiPriority w:val="1"/>
    <w:qFormat/>
    <w:rsid w:val="00970F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Без интервала Знак"/>
    <w:link w:val="aa"/>
    <w:uiPriority w:val="1"/>
    <w:rsid w:val="00970F0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Strong"/>
    <w:basedOn w:val="a0"/>
    <w:uiPriority w:val="22"/>
    <w:qFormat/>
    <w:rsid w:val="00BA1842"/>
    <w:rPr>
      <w:b/>
      <w:bCs/>
    </w:rPr>
  </w:style>
  <w:style w:type="paragraph" w:customStyle="1" w:styleId="formattext">
    <w:name w:val="formattext"/>
    <w:basedOn w:val="a"/>
    <w:rsid w:val="00BA18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71AEE0CFDE88815F1854412BF9AC1C6A778780C8DE5417590D44C362I9R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Хозяин</cp:lastModifiedBy>
  <cp:revision>2</cp:revision>
  <cp:lastPrinted>2021-01-11T11:09:00Z</cp:lastPrinted>
  <dcterms:created xsi:type="dcterms:W3CDTF">2021-02-15T09:09:00Z</dcterms:created>
  <dcterms:modified xsi:type="dcterms:W3CDTF">2021-02-15T09:09:00Z</dcterms:modified>
</cp:coreProperties>
</file>