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A" w:rsidRPr="00B2657A" w:rsidRDefault="00374C9A" w:rsidP="00374C9A">
      <w:pPr>
        <w:spacing w:line="0" w:lineRule="atLeas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-289560</wp:posOffset>
            </wp:positionV>
            <wp:extent cx="866140" cy="9613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524">
        <w:rPr>
          <w:b/>
        </w:rPr>
        <w:t>АДМИНИСТРАЦИЯ МУНИЦИПАЛЬНОГО ОБРАЗОВАНИЯ СЕЛЬСКОЕ ПОСЕЛЕНИЕ «ЕСИНКА»   РЖЕВСКОГО РАЙОНА ТВЕРСКОЙ ОБЛАСТИ</w:t>
      </w:r>
    </w:p>
    <w:p w:rsidR="00374C9A" w:rsidRPr="00FB0524" w:rsidRDefault="00374C9A" w:rsidP="00374C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353695</wp:posOffset>
                </wp:positionV>
                <wp:extent cx="796290" cy="5715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A" w:rsidRPr="00E61D84" w:rsidRDefault="00374C9A" w:rsidP="00374C9A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7pt;margin-top:27.85pt;width:62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" stroked="f">
                <v:textbox>
                  <w:txbxContent>
                    <w:p w:rsidR="00374C9A" w:rsidRPr="00E61D84" w:rsidRDefault="00374C9A" w:rsidP="00374C9A">
                      <w:pPr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C9A" w:rsidRPr="00B2657A" w:rsidRDefault="00374C9A" w:rsidP="00374C9A">
      <w:pPr>
        <w:jc w:val="center"/>
        <w:rPr>
          <w:noProof/>
        </w:rPr>
      </w:pPr>
      <w:r>
        <w:rPr>
          <w:noProof/>
        </w:rPr>
        <w:t xml:space="preserve"> </w:t>
      </w:r>
      <w:r w:rsidRPr="00FB0524">
        <w:rPr>
          <w:b/>
          <w:bCs/>
        </w:rPr>
        <w:t>П О С Т А Н О В Л Е Н И Е</w:t>
      </w:r>
    </w:p>
    <w:p w:rsidR="00374C9A" w:rsidRDefault="00374C9A" w:rsidP="00374C9A">
      <w:pPr>
        <w:spacing w:after="200" w:line="276" w:lineRule="auto"/>
        <w:jc w:val="both"/>
        <w:rPr>
          <w:rFonts w:ascii="Arial" w:hAnsi="Arial" w:cs="Arial"/>
        </w:rPr>
      </w:pPr>
    </w:p>
    <w:p w:rsidR="00374C9A" w:rsidRDefault="006A51C0" w:rsidP="00374C9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18.01.2017</w:t>
      </w:r>
      <w:r w:rsidR="00374C9A">
        <w:rPr>
          <w:rFonts w:ascii="Arial" w:hAnsi="Arial" w:cs="Arial"/>
        </w:rPr>
        <w:t xml:space="preserve"> г.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374C9A">
        <w:rPr>
          <w:rFonts w:ascii="Arial" w:hAnsi="Arial" w:cs="Arial"/>
        </w:rPr>
        <w:t xml:space="preserve"> №   </w:t>
      </w:r>
      <w:r>
        <w:rPr>
          <w:rFonts w:ascii="Arial" w:hAnsi="Arial" w:cs="Arial"/>
        </w:rPr>
        <w:t>2-1</w:t>
      </w:r>
      <w:r w:rsidR="00374C9A">
        <w:rPr>
          <w:rFonts w:ascii="Arial" w:hAnsi="Arial" w:cs="Arial"/>
        </w:rPr>
        <w:t xml:space="preserve">                                 </w:t>
      </w:r>
    </w:p>
    <w:p w:rsidR="00374C9A" w:rsidRPr="00B2657A" w:rsidRDefault="00374C9A" w:rsidP="00374C9A">
      <w:pPr>
        <w:spacing w:line="240" w:lineRule="auto"/>
        <w:jc w:val="both"/>
      </w:pPr>
      <w:r w:rsidRPr="00B2657A">
        <w:t xml:space="preserve">Об утверждении программы </w:t>
      </w:r>
    </w:p>
    <w:p w:rsidR="00374C9A" w:rsidRDefault="00374C9A" w:rsidP="00374C9A">
      <w:pPr>
        <w:spacing w:line="240" w:lineRule="auto"/>
        <w:jc w:val="both"/>
        <w:rPr>
          <w:b/>
        </w:rPr>
      </w:pPr>
      <w:r w:rsidRPr="00B2657A">
        <w:rPr>
          <w:b/>
        </w:rPr>
        <w:t>«Комплексное развитие транспортной</w:t>
      </w:r>
    </w:p>
    <w:p w:rsidR="00374C9A" w:rsidRDefault="00374C9A" w:rsidP="00374C9A">
      <w:pPr>
        <w:spacing w:line="240" w:lineRule="auto"/>
        <w:jc w:val="both"/>
        <w:rPr>
          <w:b/>
        </w:rPr>
      </w:pPr>
      <w:r w:rsidRPr="00B2657A">
        <w:rPr>
          <w:b/>
        </w:rPr>
        <w:t xml:space="preserve"> инфраструктуры сельского  поселения</w:t>
      </w:r>
    </w:p>
    <w:p w:rsidR="00374C9A" w:rsidRDefault="00374C9A" w:rsidP="00374C9A">
      <w:pPr>
        <w:spacing w:line="240" w:lineRule="auto"/>
        <w:jc w:val="both"/>
        <w:rPr>
          <w:b/>
        </w:rPr>
      </w:pPr>
      <w:r w:rsidRPr="00B2657A">
        <w:rPr>
          <w:b/>
        </w:rPr>
        <w:t xml:space="preserve"> «</w:t>
      </w:r>
      <w:proofErr w:type="spellStart"/>
      <w:r w:rsidRPr="00B2657A">
        <w:rPr>
          <w:b/>
        </w:rPr>
        <w:t>Есинка</w:t>
      </w:r>
      <w:proofErr w:type="spellEnd"/>
      <w:r w:rsidRPr="00B2657A">
        <w:rPr>
          <w:b/>
        </w:rPr>
        <w:t>» Ржевского района Тверской</w:t>
      </w:r>
    </w:p>
    <w:p w:rsidR="00374C9A" w:rsidRPr="00B2657A" w:rsidRDefault="006A51C0" w:rsidP="00374C9A">
      <w:pPr>
        <w:spacing w:line="240" w:lineRule="auto"/>
        <w:jc w:val="both"/>
      </w:pPr>
      <w:r>
        <w:rPr>
          <w:b/>
        </w:rPr>
        <w:t xml:space="preserve"> области  на 2017 -202</w:t>
      </w:r>
      <w:r w:rsidR="00374C9A" w:rsidRPr="00B2657A">
        <w:rPr>
          <w:b/>
        </w:rPr>
        <w:t xml:space="preserve">0 годы»  </w:t>
      </w:r>
    </w:p>
    <w:p w:rsidR="00374C9A" w:rsidRDefault="00374C9A" w:rsidP="00374C9A">
      <w:pPr>
        <w:spacing w:line="276" w:lineRule="auto"/>
        <w:jc w:val="both"/>
        <w:rPr>
          <w:rFonts w:ascii="Arial" w:hAnsi="Arial" w:cs="Arial"/>
        </w:rPr>
      </w:pPr>
    </w:p>
    <w:p w:rsidR="00374C9A" w:rsidRPr="00B2657A" w:rsidRDefault="00374C9A" w:rsidP="00374C9A">
      <w:pPr>
        <w:spacing w:before="100" w:beforeAutospacing="1" w:after="100" w:afterAutospacing="1" w:line="240" w:lineRule="auto"/>
        <w:outlineLvl w:val="1"/>
        <w:rPr>
          <w:bCs/>
          <w:lang w:eastAsia="ru-RU"/>
        </w:rPr>
      </w:pPr>
      <w:r>
        <w:rPr>
          <w:rFonts w:ascii="Arial" w:hAnsi="Arial" w:cs="Arial"/>
        </w:rPr>
        <w:t xml:space="preserve">                </w:t>
      </w:r>
      <w:r w:rsidRPr="00B2657A">
        <w:t xml:space="preserve">  В соответствии с Федеральным законом от 06.10.2003 № 131-ФЗ  « Об общих принципах организации местного самоуправления в Российской Федерации», Федеральным  законом  </w:t>
      </w:r>
      <w:r w:rsidR="004E40EB">
        <w:t>от  29.12.2014 года №456</w:t>
      </w:r>
      <w:r w:rsidR="00540DF6">
        <w:t>-</w:t>
      </w:r>
      <w:bookmarkStart w:id="0" w:name="_GoBack"/>
      <w:bookmarkEnd w:id="0"/>
      <w:r w:rsidR="004E40EB">
        <w:t xml:space="preserve"> ФЗ «О внесении изменений в Градостроительный кодекс РФ и отдельные законные акты РФ»</w:t>
      </w:r>
      <w:r w:rsidRPr="00B2657A">
        <w:t xml:space="preserve">,  </w:t>
      </w:r>
      <w:r w:rsidRPr="00B2657A">
        <w:rPr>
          <w:bCs/>
          <w:lang w:eastAsia="ru-RU"/>
        </w:rPr>
        <w:t>Постановлением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округов”,</w:t>
      </w:r>
      <w:r w:rsidRPr="00B2657A">
        <w:t xml:space="preserve"> Генеральным планом сельского поселения «</w:t>
      </w:r>
      <w:proofErr w:type="spellStart"/>
      <w:r w:rsidRPr="00B2657A">
        <w:t>Есинка</w:t>
      </w:r>
      <w:proofErr w:type="spellEnd"/>
      <w:r w:rsidRPr="00B2657A">
        <w:t>», утвержденным Собранием депутатов Ржевского района 30.12.2011года</w:t>
      </w:r>
    </w:p>
    <w:p w:rsidR="00374C9A" w:rsidRPr="00B2657A" w:rsidRDefault="00374C9A" w:rsidP="00374C9A">
      <w:pPr>
        <w:spacing w:after="200" w:line="276" w:lineRule="auto"/>
        <w:rPr>
          <w:b/>
        </w:rPr>
      </w:pPr>
      <w:r w:rsidRPr="00B2657A">
        <w:t>Администрация муниципального образования сельское поселение «</w:t>
      </w:r>
      <w:proofErr w:type="spellStart"/>
      <w:r w:rsidRPr="00B2657A">
        <w:t>Есинка</w:t>
      </w:r>
      <w:proofErr w:type="spellEnd"/>
      <w:r w:rsidRPr="00B2657A">
        <w:t xml:space="preserve">» Ржевского района Тверской области </w:t>
      </w:r>
    </w:p>
    <w:p w:rsidR="00374C9A" w:rsidRPr="00B2657A" w:rsidRDefault="00374C9A" w:rsidP="00374C9A">
      <w:pPr>
        <w:spacing w:after="200" w:line="276" w:lineRule="auto"/>
      </w:pPr>
      <w:r w:rsidRPr="00B2657A">
        <w:rPr>
          <w:b/>
        </w:rPr>
        <w:t>ПОСТАНОВЛЯЕТ:</w:t>
      </w:r>
    </w:p>
    <w:p w:rsidR="00374C9A" w:rsidRDefault="00374C9A" w:rsidP="00374C9A">
      <w:pPr>
        <w:jc w:val="both"/>
      </w:pPr>
      <w:r w:rsidRPr="00B2657A">
        <w:t xml:space="preserve">1.Утвердить </w:t>
      </w:r>
      <w:r>
        <w:t>программу</w:t>
      </w:r>
      <w:r w:rsidRPr="00B2657A">
        <w:t xml:space="preserve"> </w:t>
      </w:r>
      <w:r>
        <w:t xml:space="preserve"> </w:t>
      </w:r>
      <w:r w:rsidRPr="003E1ACE">
        <w:rPr>
          <w:b/>
        </w:rPr>
        <w:t>«Комплексное развитие транспортной инфраструктуры сельского  поселения «</w:t>
      </w:r>
      <w:proofErr w:type="spellStart"/>
      <w:r w:rsidRPr="003E1ACE">
        <w:rPr>
          <w:b/>
        </w:rPr>
        <w:t>Есинка</w:t>
      </w:r>
      <w:proofErr w:type="spellEnd"/>
      <w:r w:rsidRPr="003E1ACE">
        <w:rPr>
          <w:b/>
        </w:rPr>
        <w:t>» Ржевского района</w:t>
      </w:r>
      <w:r w:rsidR="006A51C0">
        <w:rPr>
          <w:b/>
        </w:rPr>
        <w:t xml:space="preserve"> Тверской области  на 2017 -202</w:t>
      </w:r>
      <w:r>
        <w:rPr>
          <w:b/>
        </w:rPr>
        <w:t>0</w:t>
      </w:r>
      <w:r w:rsidRPr="003E1ACE">
        <w:rPr>
          <w:b/>
        </w:rPr>
        <w:t xml:space="preserve"> годы»  </w:t>
      </w:r>
      <w:r w:rsidR="004E40EB">
        <w:rPr>
          <w:b/>
        </w:rPr>
        <w:t>(</w:t>
      </w:r>
      <w:r w:rsidR="004E40EB" w:rsidRPr="004E40EB">
        <w:t>Прилагается</w:t>
      </w:r>
      <w:r w:rsidR="004E40EB">
        <w:rPr>
          <w:b/>
        </w:rPr>
        <w:t>)</w:t>
      </w:r>
    </w:p>
    <w:p w:rsidR="004E40EB" w:rsidRDefault="00374C9A" w:rsidP="00374C9A">
      <w:pPr>
        <w:spacing w:after="200" w:line="276" w:lineRule="auto"/>
        <w:jc w:val="both"/>
      </w:pPr>
      <w:r w:rsidRPr="00165DAC">
        <w:t xml:space="preserve">2. Настоящее постановление </w:t>
      </w:r>
      <w:r w:rsidR="004E40EB">
        <w:t xml:space="preserve"> распространяется на правоотношения, вступившие в силу с 01.01.2017 года.</w:t>
      </w:r>
    </w:p>
    <w:p w:rsidR="00374C9A" w:rsidRPr="00165DAC" w:rsidRDefault="004E40EB" w:rsidP="00374C9A">
      <w:pPr>
        <w:spacing w:after="200" w:line="276" w:lineRule="auto"/>
        <w:jc w:val="both"/>
      </w:pPr>
      <w:r>
        <w:t>3.Настоящее постановление  обнародовать</w:t>
      </w:r>
      <w:r w:rsidR="00374C9A" w:rsidRPr="00165DAC">
        <w:t xml:space="preserve"> в установленном порядке и разместить на официальном сайте Администрации Ржевского района - </w:t>
      </w:r>
      <w:hyperlink r:id="rId6" w:history="1">
        <w:r w:rsidR="00374C9A" w:rsidRPr="00165DAC">
          <w:rPr>
            <w:rStyle w:val="a3"/>
            <w:lang w:val="en-US"/>
          </w:rPr>
          <w:t>www</w:t>
        </w:r>
        <w:r w:rsidR="00374C9A" w:rsidRPr="00165DAC">
          <w:rPr>
            <w:rStyle w:val="a3"/>
          </w:rPr>
          <w:t>.</w:t>
        </w:r>
        <w:proofErr w:type="spellStart"/>
        <w:r w:rsidR="00374C9A" w:rsidRPr="00165DAC">
          <w:rPr>
            <w:rStyle w:val="a3"/>
            <w:lang w:val="en-US"/>
          </w:rPr>
          <w:t>rzhevregion</w:t>
        </w:r>
        <w:proofErr w:type="spellEnd"/>
        <w:r w:rsidR="00374C9A" w:rsidRPr="00165DAC">
          <w:rPr>
            <w:rStyle w:val="a3"/>
          </w:rPr>
          <w:t>.</w:t>
        </w:r>
        <w:r w:rsidR="00374C9A" w:rsidRPr="00165DAC">
          <w:rPr>
            <w:rStyle w:val="a3"/>
            <w:lang w:val="en-US"/>
          </w:rPr>
          <w:t>com</w:t>
        </w:r>
      </w:hyperlink>
      <w:r w:rsidR="00374C9A" w:rsidRPr="00165DAC">
        <w:rPr>
          <w:u w:val="single"/>
        </w:rPr>
        <w:t>.</w:t>
      </w:r>
    </w:p>
    <w:p w:rsidR="00374C9A" w:rsidRPr="00B2657A" w:rsidRDefault="004E40EB" w:rsidP="00374C9A">
      <w:pPr>
        <w:spacing w:line="276" w:lineRule="auto"/>
        <w:jc w:val="both"/>
      </w:pPr>
      <w:r>
        <w:t>4</w:t>
      </w:r>
      <w:r w:rsidR="00374C9A" w:rsidRPr="00B2657A">
        <w:t>.Контроль за исполнением настоящего постановления оставляю за собой.</w:t>
      </w:r>
    </w:p>
    <w:p w:rsidR="00374C9A" w:rsidRPr="00B2657A" w:rsidRDefault="00374C9A" w:rsidP="00374C9A">
      <w:pPr>
        <w:spacing w:line="276" w:lineRule="auto"/>
        <w:jc w:val="both"/>
      </w:pPr>
    </w:p>
    <w:p w:rsidR="00374C9A" w:rsidRPr="00B2657A" w:rsidRDefault="00374C9A" w:rsidP="00374C9A">
      <w:pPr>
        <w:spacing w:line="240" w:lineRule="auto"/>
        <w:jc w:val="both"/>
      </w:pPr>
      <w:r w:rsidRPr="00B2657A">
        <w:t>Глава администрации</w:t>
      </w:r>
    </w:p>
    <w:p w:rsidR="00374C9A" w:rsidRPr="00B2657A" w:rsidRDefault="00374C9A" w:rsidP="00374C9A">
      <w:pPr>
        <w:spacing w:line="240" w:lineRule="auto"/>
        <w:jc w:val="both"/>
      </w:pPr>
      <w:r w:rsidRPr="00B2657A">
        <w:t>сельского поселения «</w:t>
      </w:r>
      <w:proofErr w:type="spellStart"/>
      <w:r w:rsidRPr="00B2657A">
        <w:t>Есинка</w:t>
      </w:r>
      <w:proofErr w:type="spellEnd"/>
      <w:r w:rsidRPr="00B2657A">
        <w:t xml:space="preserve">»                                            </w:t>
      </w:r>
      <w:proofErr w:type="spellStart"/>
      <w:r w:rsidRPr="00B2657A">
        <w:t>А.Э.Арушанян</w:t>
      </w:r>
      <w:bookmarkStart w:id="1" w:name="_GoBack1"/>
      <w:bookmarkEnd w:id="1"/>
      <w:proofErr w:type="spellEnd"/>
    </w:p>
    <w:p w:rsidR="00350FA5" w:rsidRDefault="00350FA5" w:rsidP="00350FA5">
      <w:pPr>
        <w:jc w:val="right"/>
        <w:rPr>
          <w:rFonts w:ascii="Arial" w:hAnsi="Arial" w:cs="Arial"/>
        </w:rPr>
      </w:pPr>
    </w:p>
    <w:p w:rsidR="00350FA5" w:rsidRDefault="00350FA5" w:rsidP="00350FA5">
      <w:pPr>
        <w:ind w:left="4680"/>
        <w:jc w:val="right"/>
        <w:rPr>
          <w:rFonts w:ascii="Arial" w:hAnsi="Arial" w:cs="Arial"/>
        </w:rPr>
      </w:pPr>
    </w:p>
    <w:p w:rsidR="00350FA5" w:rsidRDefault="00350FA5" w:rsidP="00350FA5">
      <w:pPr>
        <w:ind w:firstLine="851"/>
        <w:jc w:val="both"/>
        <w:rPr>
          <w:rFonts w:ascii="Arial" w:hAnsi="Arial" w:cs="Arial"/>
        </w:rPr>
      </w:pPr>
    </w:p>
    <w:p w:rsidR="00350FA5" w:rsidRDefault="00350FA5" w:rsidP="00350FA5">
      <w:pPr>
        <w:spacing w:after="200" w:line="276" w:lineRule="auto"/>
        <w:rPr>
          <w:rFonts w:ascii="Arial" w:hAnsi="Arial" w:cs="Arial"/>
        </w:rPr>
      </w:pPr>
    </w:p>
    <w:p w:rsidR="00DD24BF" w:rsidRDefault="00DD24BF"/>
    <w:sectPr w:rsidR="00DD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E"/>
    <w:rsid w:val="00350FA5"/>
    <w:rsid w:val="00374C9A"/>
    <w:rsid w:val="004E40EB"/>
    <w:rsid w:val="00540DF6"/>
    <w:rsid w:val="006A51C0"/>
    <w:rsid w:val="00DD24BF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hevregio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2017-04-05T15:47:00Z</cp:lastPrinted>
  <dcterms:created xsi:type="dcterms:W3CDTF">2016-11-02T09:10:00Z</dcterms:created>
  <dcterms:modified xsi:type="dcterms:W3CDTF">2017-04-06T06:57:00Z</dcterms:modified>
</cp:coreProperties>
</file>